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7FC40">
      <w:pPr>
        <w:widowControl/>
        <w:spacing w:line="400" w:lineRule="exact"/>
        <w:jc w:val="left"/>
        <w:rPr>
          <w:rFonts w:ascii="楷体" w:hAnsi="楷体" w:eastAsia="楷体"/>
          <w:b/>
          <w:color w:val="000000" w:themeColor="text1"/>
          <w:kern w:val="0"/>
          <w:sz w:val="28"/>
          <w:szCs w:val="28"/>
          <w14:textFill>
            <w14:solidFill>
              <w14:schemeClr w14:val="tx1"/>
            </w14:solidFill>
          </w14:textFill>
        </w:rPr>
      </w:pPr>
      <w:bookmarkStart w:id="0" w:name="_GoBack"/>
      <w:bookmarkEnd w:id="0"/>
      <w:r>
        <w:rPr>
          <w:rFonts w:ascii="楷体" w:hAnsi="楷体" w:eastAsia="楷体"/>
          <w:b/>
          <w:color w:val="000000" w:themeColor="text1"/>
          <w:kern w:val="0"/>
          <w:sz w:val="28"/>
          <w:szCs w:val="28"/>
          <w14:textFill>
            <w14:solidFill>
              <w14:schemeClr w14:val="tx1"/>
            </w14:solidFill>
          </w14:textFill>
        </w:rPr>
        <w:t>附件3</w:t>
      </w:r>
      <w:r>
        <w:rPr>
          <w:rFonts w:hint="eastAsia" w:ascii="楷体" w:hAnsi="楷体" w:eastAsia="楷体"/>
          <w:b/>
          <w:color w:val="000000" w:themeColor="text1"/>
          <w:kern w:val="0"/>
          <w:sz w:val="28"/>
          <w:szCs w:val="28"/>
          <w14:textFill>
            <w14:solidFill>
              <w14:schemeClr w14:val="tx1"/>
            </w14:solidFill>
          </w14:textFill>
        </w:rPr>
        <w:t>：</w:t>
      </w:r>
    </w:p>
    <w:p w14:paraId="323008D7">
      <w:pPr>
        <w:spacing w:before="156" w:beforeLines="50" w:line="540" w:lineRule="exact"/>
        <w:jc w:val="center"/>
        <w:rPr>
          <w:rFonts w:ascii="方正粗黑宋简体" w:hAnsi="方正粗黑宋简体" w:eastAsia="方正粗黑宋简体"/>
          <w:b/>
          <w:color w:val="000000"/>
          <w:sz w:val="36"/>
          <w:szCs w:val="36"/>
        </w:rPr>
      </w:pPr>
      <w:r>
        <w:rPr>
          <w:rFonts w:hint="eastAsia" w:ascii="方正粗黑宋简体" w:hAnsi="方正粗黑宋简体" w:eastAsia="方正粗黑宋简体"/>
          <w:b/>
          <w:color w:val="000000"/>
          <w:sz w:val="36"/>
          <w:szCs w:val="36"/>
        </w:rPr>
        <w:t>中国农机学会</w:t>
      </w:r>
      <w:r>
        <w:rPr>
          <w:rFonts w:ascii="方正粗黑宋简体" w:hAnsi="方正粗黑宋简体" w:eastAsia="方正粗黑宋简体"/>
          <w:b/>
          <w:color w:val="000000"/>
          <w:sz w:val="36"/>
          <w:szCs w:val="36"/>
        </w:rPr>
        <w:t>2026年3</w:t>
      </w:r>
      <w:r>
        <w:rPr>
          <w:rFonts w:ascii="方正粗黑宋简体" w:hAnsi="方正粗黑宋简体" w:eastAsia="方正粗黑宋简体"/>
          <w:b/>
          <w:color w:val="000000" w:themeColor="text1"/>
          <w:sz w:val="36"/>
          <w:szCs w:val="36"/>
          <w14:textFill>
            <w14:solidFill>
              <w14:schemeClr w14:val="tx1"/>
            </w14:solidFill>
          </w14:textFill>
        </w:rPr>
        <w:t>月贵阳会议</w:t>
      </w:r>
      <w:r>
        <w:rPr>
          <w:rFonts w:ascii="方正粗黑宋简体" w:hAnsi="方正粗黑宋简体" w:eastAsia="方正粗黑宋简体"/>
          <w:b/>
          <w:color w:val="000000"/>
          <w:sz w:val="36"/>
          <w:szCs w:val="36"/>
        </w:rPr>
        <w:t>审查</w:t>
      </w:r>
    </w:p>
    <w:p w14:paraId="77CFE783">
      <w:pPr>
        <w:spacing w:after="156" w:afterLines="50" w:line="540" w:lineRule="exact"/>
        <w:jc w:val="center"/>
        <w:rPr>
          <w:rFonts w:ascii="方正粗黑宋简体" w:hAnsi="方正粗黑宋简体" w:eastAsia="方正粗黑宋简体"/>
          <w:b/>
          <w:color w:val="000000"/>
          <w:sz w:val="36"/>
          <w:szCs w:val="36"/>
        </w:rPr>
      </w:pPr>
      <w:r>
        <w:rPr>
          <w:rFonts w:ascii="方正粗黑宋简体" w:hAnsi="方正粗黑宋简体" w:eastAsia="方正粗黑宋简体"/>
          <w:b/>
          <w:color w:val="000000"/>
          <w:sz w:val="36"/>
          <w:szCs w:val="36"/>
        </w:rPr>
        <w:t>农机装备团体标准——</w:t>
      </w:r>
      <w:r>
        <w:rPr>
          <w:rFonts w:hint="eastAsia" w:ascii="方正粗黑宋简体" w:hAnsi="方正粗黑宋简体" w:eastAsia="方正粗黑宋简体"/>
          <w:b/>
          <w:color w:val="000000"/>
          <w:sz w:val="36"/>
          <w:szCs w:val="36"/>
        </w:rPr>
        <w:t>首席审查专家分工表</w:t>
      </w:r>
    </w:p>
    <w:tbl>
      <w:tblPr>
        <w:tblStyle w:val="6"/>
        <w:tblW w:w="9340" w:type="dxa"/>
        <w:tblInd w:w="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1"/>
        <w:gridCol w:w="1134"/>
        <w:gridCol w:w="2127"/>
        <w:gridCol w:w="850"/>
        <w:gridCol w:w="4678"/>
      </w:tblGrid>
      <w:tr w14:paraId="22125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551" w:type="dxa"/>
            <w:tcBorders>
              <w:top w:val="single" w:color="auto" w:sz="8" w:space="0"/>
              <w:left w:val="single" w:color="auto" w:sz="8" w:space="0"/>
              <w:bottom w:val="single" w:color="auto" w:sz="8" w:space="0"/>
              <w:right w:val="single" w:color="auto" w:sz="4" w:space="0"/>
            </w:tcBorders>
            <w:vAlign w:val="center"/>
          </w:tcPr>
          <w:p w14:paraId="1C522C79">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序号</w:t>
            </w:r>
          </w:p>
        </w:tc>
        <w:tc>
          <w:tcPr>
            <w:tcW w:w="1134" w:type="dxa"/>
            <w:tcBorders>
              <w:top w:val="single" w:color="auto" w:sz="8" w:space="0"/>
              <w:left w:val="single" w:color="auto" w:sz="4" w:space="0"/>
              <w:bottom w:val="single" w:color="auto" w:sz="8" w:space="0"/>
              <w:right w:val="single" w:color="auto" w:sz="4" w:space="0"/>
            </w:tcBorders>
            <w:vAlign w:val="center"/>
          </w:tcPr>
          <w:p w14:paraId="1780D688">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计划编号</w:t>
            </w:r>
          </w:p>
        </w:tc>
        <w:tc>
          <w:tcPr>
            <w:tcW w:w="2127" w:type="dxa"/>
            <w:tcBorders>
              <w:top w:val="single" w:color="auto" w:sz="8" w:space="0"/>
              <w:left w:val="single" w:color="auto" w:sz="4" w:space="0"/>
              <w:bottom w:val="single" w:color="auto" w:sz="8" w:space="0"/>
              <w:right w:val="single" w:color="auto" w:sz="4" w:space="0"/>
            </w:tcBorders>
            <w:vAlign w:val="center"/>
          </w:tcPr>
          <w:p w14:paraId="44B2D834">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项目名称</w:t>
            </w:r>
          </w:p>
        </w:tc>
        <w:tc>
          <w:tcPr>
            <w:tcW w:w="5528" w:type="dxa"/>
            <w:gridSpan w:val="2"/>
            <w:tcBorders>
              <w:top w:val="single" w:color="auto" w:sz="8" w:space="0"/>
              <w:left w:val="single" w:color="auto" w:sz="4" w:space="0"/>
              <w:bottom w:val="single" w:color="auto" w:sz="8" w:space="0"/>
              <w:right w:val="single" w:color="auto" w:sz="8" w:space="0"/>
            </w:tcBorders>
            <w:vAlign w:val="center"/>
          </w:tcPr>
          <w:p w14:paraId="1C1D1098">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首席审查</w:t>
            </w:r>
            <w:r>
              <w:rPr>
                <w:rFonts w:hint="eastAsia" w:ascii="黑体" w:hAnsi="黑体" w:eastAsia="黑体"/>
                <w:b/>
                <w:bCs/>
                <w:color w:val="000000"/>
                <w:sz w:val="24"/>
              </w:rPr>
              <w:t>专家</w:t>
            </w:r>
          </w:p>
        </w:tc>
      </w:tr>
      <w:tr w14:paraId="630C3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8" w:space="0"/>
              <w:left w:val="single" w:color="auto" w:sz="8" w:space="0"/>
              <w:bottom w:val="single" w:color="auto" w:sz="4" w:space="0"/>
              <w:right w:val="single" w:color="auto" w:sz="4" w:space="0"/>
            </w:tcBorders>
            <w:vAlign w:val="center"/>
          </w:tcPr>
          <w:p w14:paraId="34DC2869">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w:t>
            </w:r>
          </w:p>
        </w:tc>
        <w:tc>
          <w:tcPr>
            <w:tcW w:w="1134" w:type="dxa"/>
            <w:vMerge w:val="restart"/>
            <w:tcBorders>
              <w:top w:val="single" w:color="auto" w:sz="8" w:space="0"/>
              <w:left w:val="single" w:color="auto" w:sz="4" w:space="0"/>
              <w:bottom w:val="single" w:color="auto" w:sz="4" w:space="0"/>
              <w:right w:val="single" w:color="auto" w:sz="4" w:space="0"/>
            </w:tcBorders>
            <w:vAlign w:val="center"/>
          </w:tcPr>
          <w:p w14:paraId="7D072267">
            <w:pPr>
              <w:widowControl/>
              <w:jc w:val="center"/>
              <w:rPr>
                <w:rFonts w:eastAsia="仿宋_GB2312"/>
                <w:b/>
                <w:color w:val="000000" w:themeColor="text1"/>
                <w:kern w:val="0"/>
                <w:szCs w:val="21"/>
                <w:lang w:eastAsia="en-US"/>
                <w14:textFill>
                  <w14:solidFill>
                    <w14:schemeClr w14:val="tx1"/>
                  </w14:solidFill>
                </w14:textFill>
              </w:rPr>
            </w:pPr>
            <w:r>
              <w:rPr>
                <w:rFonts w:eastAsia="仿宋_GB2312"/>
                <w:b/>
                <w:color w:val="000000"/>
                <w:kern w:val="0"/>
                <w:szCs w:val="21"/>
              </w:rPr>
              <w:t>2024-029</w:t>
            </w:r>
            <w:r>
              <w:rPr>
                <w:b/>
                <w:szCs w:val="21"/>
              </w:rPr>
              <w:t>-T/NJ1378</w:t>
            </w:r>
          </w:p>
        </w:tc>
        <w:tc>
          <w:tcPr>
            <w:tcW w:w="2127" w:type="dxa"/>
            <w:vMerge w:val="restart"/>
            <w:tcBorders>
              <w:top w:val="single" w:color="auto" w:sz="8" w:space="0"/>
              <w:left w:val="single" w:color="auto" w:sz="4" w:space="0"/>
              <w:bottom w:val="single" w:color="auto" w:sz="4" w:space="0"/>
              <w:right w:val="single" w:color="auto" w:sz="4" w:space="0"/>
            </w:tcBorders>
            <w:vAlign w:val="center"/>
          </w:tcPr>
          <w:p w14:paraId="15BFB697">
            <w:pPr>
              <w:jc w:val="left"/>
              <w:rPr>
                <w:rFonts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水稻覆膜插秧一体机</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76CC8B5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陈俊宝</w:t>
            </w:r>
          </w:p>
        </w:tc>
        <w:tc>
          <w:tcPr>
            <w:tcW w:w="4678" w:type="dxa"/>
            <w:tcBorders>
              <w:top w:val="single" w:color="auto" w:sz="8" w:space="0"/>
              <w:left w:val="single" w:color="auto" w:sz="4" w:space="0"/>
              <w:bottom w:val="single" w:color="auto" w:sz="4" w:space="0"/>
              <w:right w:val="single" w:color="auto" w:sz="8" w:space="0"/>
            </w:tcBorders>
            <w:shd w:val="clear" w:color="auto" w:fill="auto"/>
            <w:vAlign w:val="center"/>
          </w:tcPr>
          <w:p w14:paraId="200B0D5C">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中国农业机械化科学研究院集团有限公司</w:t>
            </w:r>
          </w:p>
        </w:tc>
      </w:tr>
      <w:tr w14:paraId="78D73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671D82FB">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236D656">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CC98473">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EAF623">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王东岳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5F165B1">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山东省农业机械科学研究院</w:t>
            </w:r>
          </w:p>
        </w:tc>
      </w:tr>
      <w:tr w14:paraId="382077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730066F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17AFEC0">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168BF0AE">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9D1077">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李  馨</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18D631F">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黑龙江省农业机械工程科学研究院</w:t>
            </w:r>
          </w:p>
        </w:tc>
      </w:tr>
      <w:tr w14:paraId="41EB33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509352CA">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EDBEB52">
            <w:pPr>
              <w:widowControl/>
              <w:jc w:val="center"/>
              <w:rPr>
                <w:rFonts w:eastAsia="仿宋_GB2312"/>
                <w:b/>
                <w:color w:val="000000" w:themeColor="text1"/>
                <w:kern w:val="0"/>
                <w:szCs w:val="21"/>
                <w:lang w:eastAsia="en-US"/>
                <w14:textFill>
                  <w14:solidFill>
                    <w14:schemeClr w14:val="tx1"/>
                  </w14:solidFill>
                </w14:textFill>
              </w:rPr>
            </w:pPr>
            <w:r>
              <w:rPr>
                <w:b/>
                <w:szCs w:val="21"/>
              </w:rPr>
              <w:t>2024-049-T/NJ1465</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5DF7DC3">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猪舍轨道机器人  技术规范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E8549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索利利</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1011765">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浙江省农业科学研究院农业装备研究所</w:t>
            </w:r>
          </w:p>
        </w:tc>
      </w:tr>
      <w:tr w14:paraId="68F91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77260C2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9AD2324">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229D001">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91D8B7C">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冀保峰</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D7CD4B5">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河南科技大学信息工程学院</w:t>
            </w:r>
          </w:p>
        </w:tc>
      </w:tr>
      <w:tr w14:paraId="2998B7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77DEFFE">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56CB4A5">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65B01D2">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C61B413">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王贡献</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B460E20">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中国一拖集团有限公司技术中心</w:t>
            </w:r>
          </w:p>
        </w:tc>
      </w:tr>
      <w:tr w14:paraId="0CA9F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62C71CA0">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3</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BA215FF">
            <w:pPr>
              <w:widowControl/>
              <w:jc w:val="center"/>
              <w:rPr>
                <w:rFonts w:eastAsia="仿宋_GB2312"/>
                <w:b/>
                <w:color w:val="000000" w:themeColor="text1"/>
                <w:kern w:val="0"/>
                <w:szCs w:val="21"/>
                <w:lang w:eastAsia="en-US"/>
                <w14:textFill>
                  <w14:solidFill>
                    <w14:schemeClr w14:val="tx1"/>
                  </w14:solidFill>
                </w14:textFill>
              </w:rPr>
            </w:pPr>
            <w:r>
              <w:rPr>
                <w:b/>
                <w:szCs w:val="21"/>
              </w:rPr>
              <w:t>2024-051-T/NJ1467</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4329261">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割草压扁机  作业质量评价规范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3267CA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何金成</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76894F09">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福建农林大学</w:t>
            </w:r>
          </w:p>
        </w:tc>
      </w:tr>
      <w:tr w14:paraId="51E7D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70A23E2B">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B37DD14">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928F9A5">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FDFD5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杨立伟</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01EBE61E">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农业农村部农业信息获取技术重点实验室</w:t>
            </w:r>
          </w:p>
        </w:tc>
      </w:tr>
      <w:tr w14:paraId="311BF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53BB87C">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F215187">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C4171C5">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B68894">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李丽红</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6A272D3">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山西农业大学农业工程学院</w:t>
            </w:r>
          </w:p>
        </w:tc>
      </w:tr>
      <w:tr w14:paraId="51D63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193C65E0">
            <w:pPr>
              <w:widowControl/>
              <w:jc w:val="center"/>
              <w:rPr>
                <w:rFonts w:eastAsiaTheme="minorEastAsia"/>
                <w:b/>
                <w:color w:val="000000" w:themeColor="text1"/>
                <w:kern w:val="0"/>
                <w:szCs w:val="21"/>
                <w:lang w:eastAsia="en-US"/>
                <w14:textFill>
                  <w14:solidFill>
                    <w14:schemeClr w14:val="tx1"/>
                  </w14:solidFill>
                </w14:textFill>
              </w:rPr>
            </w:pPr>
            <w:r>
              <w:rPr>
                <w:rFonts w:eastAsiaTheme="minorEastAsia"/>
                <w:b/>
                <w:color w:val="000000" w:themeColor="text1"/>
                <w:kern w:val="0"/>
                <w:szCs w:val="21"/>
                <w14:textFill>
                  <w14:solidFill>
                    <w14:schemeClr w14:val="tx1"/>
                  </w14:solidFill>
                </w14:textFill>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D1CFA59">
            <w:pPr>
              <w:widowControl/>
              <w:jc w:val="center"/>
              <w:rPr>
                <w:rFonts w:eastAsia="仿宋_GB2312"/>
                <w:b/>
                <w:color w:val="000000" w:themeColor="text1"/>
                <w:kern w:val="0"/>
                <w:szCs w:val="21"/>
                <w:lang w:eastAsia="en-US"/>
                <w14:textFill>
                  <w14:solidFill>
                    <w14:schemeClr w14:val="tx1"/>
                  </w14:solidFill>
                </w14:textFill>
              </w:rPr>
            </w:pPr>
            <w:r>
              <w:rPr>
                <w:b/>
                <w:szCs w:val="21"/>
              </w:rPr>
              <w:t>2024-054-T/NJ1470</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1BBCF61C">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通用精量播种机  作业质量评价规范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B3A587A">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姚华平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8612506">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仲恺农业工程学院</w:t>
            </w:r>
          </w:p>
        </w:tc>
      </w:tr>
      <w:tr w14:paraId="6A5AE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1DB563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68733CD">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BDB25AD">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412E65">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廖汉平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C9DBCA6">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江苏沿海农业机械检验有限公司</w:t>
            </w:r>
          </w:p>
        </w:tc>
      </w:tr>
      <w:tr w14:paraId="7E3BF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D0DF8E5">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C1243A1">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43B95A8B">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8D36548">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周  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0E14C61">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新疆农垦科学院机械装备研究所</w:t>
            </w:r>
          </w:p>
        </w:tc>
      </w:tr>
      <w:tr w14:paraId="415DD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5E1FFAA9">
            <w:pPr>
              <w:widowControl/>
              <w:jc w:val="center"/>
              <w:rPr>
                <w:rFonts w:eastAsiaTheme="minorEastAsia"/>
                <w:b/>
                <w:color w:val="000000" w:themeColor="text1"/>
                <w:kern w:val="0"/>
                <w:szCs w:val="21"/>
                <w:lang w:eastAsia="en-US"/>
                <w14:textFill>
                  <w14:solidFill>
                    <w14:schemeClr w14:val="tx1"/>
                  </w14:solidFill>
                </w14:textFill>
              </w:rPr>
            </w:pPr>
            <w:r>
              <w:rPr>
                <w:rFonts w:eastAsiaTheme="minorEastAsia"/>
                <w:b/>
                <w:color w:val="000000" w:themeColor="text1"/>
                <w:kern w:val="0"/>
                <w:szCs w:val="21"/>
                <w:lang w:eastAsia="en-US"/>
                <w14:textFill>
                  <w14:solidFill>
                    <w14:schemeClr w14:val="tx1"/>
                  </w14:solidFill>
                </w14:textFill>
              </w:rPr>
              <w:t>5</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BE0156A">
            <w:pPr>
              <w:widowControl/>
              <w:jc w:val="center"/>
              <w:rPr>
                <w:rFonts w:eastAsia="仿宋_GB2312"/>
                <w:b/>
                <w:color w:val="000000" w:themeColor="text1"/>
                <w:kern w:val="0"/>
                <w:szCs w:val="21"/>
                <w:lang w:eastAsia="en-US"/>
                <w14:textFill>
                  <w14:solidFill>
                    <w14:schemeClr w14:val="tx1"/>
                  </w14:solidFill>
                </w14:textFill>
              </w:rPr>
            </w:pPr>
            <w:r>
              <w:rPr>
                <w:b/>
                <w:szCs w:val="21"/>
              </w:rPr>
              <w:t>2025-001-T/NJ 1489</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2EA24C31">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自走式玉米喷杆喷雾机  视觉导航辅助驾驶系统 </w:t>
            </w:r>
            <w:r>
              <w:rPr>
                <w:rFonts w:asciiTheme="minorEastAsia" w:hAnsiTheme="minorEastAsia" w:eastAsiaTheme="minorEastAsia"/>
                <w:color w:val="000000" w:themeColor="text1"/>
                <w:szCs w:val="21"/>
                <w14:textFill>
                  <w14:solidFill>
                    <w14:schemeClr w14:val="tx1"/>
                  </w14:solidFill>
                </w14:textFill>
              </w:rPr>
              <w:t xml:space="preserve"> 性能要求</w:t>
            </w:r>
            <w:r>
              <w:rPr>
                <w:rFonts w:hint="eastAsia" w:asciiTheme="minorEastAsia" w:hAnsiTheme="minorEastAsia" w:eastAsiaTheme="minorEastAsia"/>
                <w:color w:val="000000" w:themeColor="text1"/>
                <w:szCs w:val="21"/>
                <w14:textFill>
                  <w14:solidFill>
                    <w14:schemeClr w14:val="tx1"/>
                  </w14:solidFill>
                </w14:textFill>
              </w:rPr>
              <w:t>与</w:t>
            </w:r>
            <w:r>
              <w:rPr>
                <w:rFonts w:asciiTheme="minorEastAsia" w:hAnsiTheme="minorEastAsia" w:eastAsiaTheme="minorEastAsia"/>
                <w:color w:val="000000" w:themeColor="text1"/>
                <w:szCs w:val="21"/>
                <w14:textFill>
                  <w14:solidFill>
                    <w14:schemeClr w14:val="tx1"/>
                  </w14:solidFill>
                </w14:textFill>
              </w:rPr>
              <w:t>测试方法</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51AE9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付新宇</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0FA4D3CB">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中联农业机械股份有限公司</w:t>
            </w:r>
          </w:p>
        </w:tc>
      </w:tr>
      <w:tr w14:paraId="1DCAB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830ABDC">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E3DE2D4">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7339290">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08A9D5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宋占华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0C201C5">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山东农业大学机械与电子工程学院</w:t>
            </w:r>
          </w:p>
        </w:tc>
      </w:tr>
      <w:tr w14:paraId="16638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0506DAD4">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305AEC2">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C0E4E13">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BD603A6">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李成松</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C56BB7E">
            <w:pPr>
              <w:jc w:val="left"/>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西南大学工程技术学院</w:t>
            </w:r>
          </w:p>
        </w:tc>
      </w:tr>
      <w:tr w14:paraId="66F73D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04848987">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6</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B9CAEB9">
            <w:pPr>
              <w:widowControl/>
              <w:jc w:val="center"/>
              <w:rPr>
                <w:rFonts w:eastAsia="仿宋_GB2312"/>
                <w:b/>
                <w:color w:val="000000" w:themeColor="text1"/>
                <w:kern w:val="0"/>
                <w:szCs w:val="21"/>
                <w:lang w:eastAsia="en-US"/>
                <w14:textFill>
                  <w14:solidFill>
                    <w14:schemeClr w14:val="tx1"/>
                  </w14:solidFill>
                </w14:textFill>
              </w:rPr>
            </w:pPr>
            <w:r>
              <w:rPr>
                <w:b/>
                <w:szCs w:val="21"/>
              </w:rPr>
              <w:t>2025-002-T/NJ 1490</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74E7CF43">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猪舍漏斗式下粪系统 </w:t>
            </w:r>
            <w:r>
              <w:rPr>
                <w:rFonts w:asciiTheme="minorEastAsia" w:hAnsiTheme="minorEastAsia" w:eastAsiaTheme="minorEastAsia"/>
                <w:color w:val="000000" w:themeColor="text1"/>
                <w:szCs w:val="21"/>
                <w14:textFill>
                  <w14:solidFill>
                    <w14:schemeClr w14:val="tx1"/>
                  </w14:solidFill>
                </w14:textFill>
              </w:rPr>
              <w:t xml:space="preserve"> 设计指南</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C07387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刁培松</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C0D580A">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山东理工大学</w:t>
            </w:r>
          </w:p>
        </w:tc>
      </w:tr>
      <w:tr w14:paraId="125303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5FB034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9B9FF2D">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F7F649F">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5440A99">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刘  芸</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E57332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山西农业大学农业工程学院</w:t>
            </w:r>
          </w:p>
        </w:tc>
      </w:tr>
      <w:tr w14:paraId="0A4F1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15BB95D5">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86FD7E8">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5BABCB7">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7E6A5B9">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王俊华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670A3F7">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合肥凯泉电机电泵有限公司</w:t>
            </w:r>
          </w:p>
        </w:tc>
      </w:tr>
      <w:tr w14:paraId="4F153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17CC2B97">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7</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EB1101B">
            <w:pPr>
              <w:widowControl/>
              <w:jc w:val="center"/>
              <w:rPr>
                <w:rFonts w:eastAsia="仿宋_GB2312"/>
                <w:b/>
                <w:color w:val="000000" w:themeColor="text1"/>
                <w:kern w:val="0"/>
                <w:szCs w:val="21"/>
                <w:lang w:eastAsia="en-US"/>
                <w14:textFill>
                  <w14:solidFill>
                    <w14:schemeClr w14:val="tx1"/>
                  </w14:solidFill>
                </w14:textFill>
              </w:rPr>
            </w:pPr>
            <w:r>
              <w:rPr>
                <w:b/>
                <w:szCs w:val="21"/>
              </w:rPr>
              <w:t>2025-005-T/NJ 1510</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C3A3E4">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自走式玉米喷杆喷雾机  视觉导航辅助驾驶系统  终端界面要求</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7331A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孙  鹏</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B43B21F">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黑龙江省农业机械工程科学研究院佳木斯农业机械化研究所</w:t>
            </w:r>
          </w:p>
        </w:tc>
      </w:tr>
      <w:tr w14:paraId="67FA9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7C0A02C4">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71916D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088EC0EE">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78C171E">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韦丽娇</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045FBDA2">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中国热带农业科学院农业机械研究所</w:t>
            </w:r>
          </w:p>
        </w:tc>
      </w:tr>
      <w:tr w14:paraId="15D66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13FCCED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497C10E">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CD623B5">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E24A6A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刘艳秋</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F193A17">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潍柴雷沃重工股份有限公司</w:t>
            </w:r>
          </w:p>
        </w:tc>
      </w:tr>
      <w:tr w14:paraId="0CB2B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5D7DC399">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8</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CC5BEB7">
            <w:pPr>
              <w:widowControl/>
              <w:jc w:val="center"/>
              <w:rPr>
                <w:rFonts w:eastAsia="仿宋_GB2312"/>
                <w:b/>
                <w:color w:val="000000" w:themeColor="text1"/>
                <w:kern w:val="0"/>
                <w:szCs w:val="21"/>
                <w:lang w:eastAsia="en-US"/>
                <w14:textFill>
                  <w14:solidFill>
                    <w14:schemeClr w14:val="tx1"/>
                  </w14:solidFill>
                </w14:textFill>
              </w:rPr>
            </w:pPr>
            <w:r>
              <w:rPr>
                <w:b/>
                <w:szCs w:val="21"/>
              </w:rPr>
              <w:t>2025-006-T/NJ 1511</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09324F2C">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母猪批次化配种运行管理技术规范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13F28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 xml:space="preserve">陈 </w:t>
            </w:r>
            <w:r>
              <w:rPr>
                <w:rFonts w:asciiTheme="minorEastAsia" w:hAnsiTheme="minorEastAsia" w:eastAsiaTheme="minorEastAsia"/>
                <w:color w:val="000000" w:themeColor="text1"/>
                <w:kern w:val="0"/>
                <w:szCs w:val="21"/>
                <w:lang w:bidi="ar"/>
                <w14:textFill>
                  <w14:solidFill>
                    <w14:schemeClr w14:val="tx1"/>
                  </w14:solidFill>
                </w14:textFill>
              </w:rPr>
              <w:t xml:space="preserve"> </w:t>
            </w:r>
            <w:r>
              <w:rPr>
                <w:rFonts w:hint="eastAsia" w:asciiTheme="minorEastAsia" w:hAnsiTheme="minorEastAsia" w:eastAsiaTheme="minorEastAsia"/>
                <w:color w:val="000000" w:themeColor="text1"/>
                <w:kern w:val="0"/>
                <w:szCs w:val="21"/>
                <w:lang w:bidi="ar"/>
                <w14:textFill>
                  <w14:solidFill>
                    <w14:schemeClr w14:val="tx1"/>
                  </w14:solidFill>
                </w14:textFill>
              </w:rPr>
              <w:t>戈</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A4CBB1B">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机械工业车辆产品质量监督检测中心</w:t>
            </w:r>
          </w:p>
        </w:tc>
      </w:tr>
      <w:tr w14:paraId="22A4A2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E3993A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1E2C35D">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36DA220">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FF16937">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尚项绳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B5E1050">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洛阳拖拉机研究所有限公司</w:t>
            </w:r>
          </w:p>
        </w:tc>
      </w:tr>
      <w:tr w14:paraId="1C5726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105A4B4">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8C6341">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4C8BAF5">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B93D1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柳春柱</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4689CE0">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黑龙江农垦农业机械试验鉴定站</w:t>
            </w:r>
          </w:p>
        </w:tc>
      </w:tr>
      <w:tr w14:paraId="3EFA1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566150C9">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9</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E651C30">
            <w:pPr>
              <w:widowControl/>
              <w:jc w:val="center"/>
              <w:rPr>
                <w:rFonts w:eastAsia="仿宋_GB2312"/>
                <w:b/>
                <w:color w:val="000000" w:themeColor="text1"/>
                <w:kern w:val="0"/>
                <w:szCs w:val="21"/>
                <w:lang w:eastAsia="en-US"/>
                <w14:textFill>
                  <w14:solidFill>
                    <w14:schemeClr w14:val="tx1"/>
                  </w14:solidFill>
                </w14:textFill>
              </w:rPr>
            </w:pPr>
            <w:r>
              <w:rPr>
                <w:b/>
                <w:szCs w:val="21"/>
              </w:rPr>
              <w:t>2025-012-T/NJ 1517</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7F7503A">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猪用无针注射器  技术规范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5CDA567">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尚项绳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D4F1C36">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洛阳拖拉机研究所有限公司</w:t>
            </w:r>
          </w:p>
        </w:tc>
      </w:tr>
      <w:tr w14:paraId="15E79D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1BFE268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0194D96">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2119D">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2A8EA0">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曹璞钰</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8AE6864">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江苏大学流体机械工程技术研究中心</w:t>
            </w:r>
          </w:p>
        </w:tc>
      </w:tr>
      <w:tr w14:paraId="38753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71836B1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9B0B12A">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8987AD">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26D58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翟改霞</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1D9B804">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中国农机院集团公司呼和浩特分院有限公司</w:t>
            </w:r>
          </w:p>
        </w:tc>
      </w:tr>
      <w:tr w14:paraId="3112E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0404CE62">
            <w:pPr>
              <w:widowControl/>
              <w:jc w:val="center"/>
              <w:rPr>
                <w:rFonts w:eastAsiaTheme="minorEastAsia"/>
                <w:b/>
                <w:color w:val="000000" w:themeColor="text1"/>
                <w:kern w:val="0"/>
                <w:szCs w:val="21"/>
                <w14:textFill>
                  <w14:solidFill>
                    <w14:schemeClr w14:val="tx1"/>
                  </w14:solidFill>
                </w14:textFill>
              </w:rPr>
            </w:pPr>
            <w:r>
              <w:rPr>
                <w:rFonts w:hint="eastAsia" w:eastAsiaTheme="minorEastAsia"/>
                <w:b/>
                <w:color w:val="000000" w:themeColor="text1"/>
                <w:kern w:val="0"/>
                <w:szCs w:val="21"/>
                <w14:textFill>
                  <w14:solidFill>
                    <w14:schemeClr w14:val="tx1"/>
                  </w14:solidFill>
                </w14:textFill>
              </w:rPr>
              <w:t>1</w:t>
            </w:r>
            <w:r>
              <w:rPr>
                <w:rFonts w:eastAsiaTheme="minorEastAsia"/>
                <w:b/>
                <w:color w:val="000000" w:themeColor="text1"/>
                <w:kern w:val="0"/>
                <w:szCs w:val="21"/>
                <w14:textFill>
                  <w14:solidFill>
                    <w14:schemeClr w14:val="tx1"/>
                  </w14:solidFill>
                </w14:textFill>
              </w:rPr>
              <w:t>0</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76E3734">
            <w:pPr>
              <w:widowControl/>
              <w:jc w:val="center"/>
              <w:rPr>
                <w:rFonts w:eastAsia="仿宋_GB2312"/>
                <w:b/>
                <w:color w:val="000000" w:themeColor="text1"/>
                <w:kern w:val="0"/>
                <w:szCs w:val="21"/>
                <w:lang w:eastAsia="en-US"/>
                <w14:textFill>
                  <w14:solidFill>
                    <w14:schemeClr w14:val="tx1"/>
                  </w14:solidFill>
                </w14:textFill>
              </w:rPr>
            </w:pPr>
            <w:r>
              <w:rPr>
                <w:b/>
                <w:szCs w:val="21"/>
              </w:rPr>
              <w:t>2025-017-T/NJ 1529</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48A92B">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轨道式温室番茄采摘机器人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08ECA5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梅鹤波</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00F423E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北京市农林科学院智能装备技术研究中心</w:t>
            </w:r>
          </w:p>
        </w:tc>
      </w:tr>
      <w:tr w14:paraId="5CF7FE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DECFF5C">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80D3C7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D62AED">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39A3A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高巧明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73494564">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广西合浦县惠来宝机械制造有限公司</w:t>
            </w:r>
          </w:p>
        </w:tc>
      </w:tr>
      <w:tr w14:paraId="3F35FF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0F88581">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92661F5">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88C167">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9707E9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冀保峰</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BB5F99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河南科技大学信息工程学院</w:t>
            </w:r>
          </w:p>
        </w:tc>
      </w:tr>
      <w:tr w14:paraId="4EA8C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158D7CBD">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11</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FF70D43">
            <w:pPr>
              <w:widowControl/>
              <w:jc w:val="center"/>
              <w:rPr>
                <w:rFonts w:eastAsia="仿宋_GB2312"/>
                <w:b/>
                <w:color w:val="000000" w:themeColor="text1"/>
                <w:kern w:val="0"/>
                <w:szCs w:val="21"/>
                <w:lang w:eastAsia="en-US"/>
                <w14:textFill>
                  <w14:solidFill>
                    <w14:schemeClr w14:val="tx1"/>
                  </w14:solidFill>
                </w14:textFill>
              </w:rPr>
            </w:pPr>
            <w:r>
              <w:rPr>
                <w:b/>
                <w:szCs w:val="21"/>
              </w:rPr>
              <w:t>2025-018-T/NJ 1530</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C4C2CA">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稻蛙共作轨道式投饲机器人</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E71BE89">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陈  嵩</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CA7710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洛阳西苑车辆与动力检验所有限公司</w:t>
            </w:r>
          </w:p>
        </w:tc>
      </w:tr>
      <w:tr w14:paraId="76A25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CCF3095">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3879B31">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59A98D">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CA5EB6">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张俊宁</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4A059CF">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北京信息科技大学</w:t>
            </w:r>
          </w:p>
        </w:tc>
      </w:tr>
      <w:tr w14:paraId="08A834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CFFF843">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2E40745">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F7AF3E">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90ABAC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王侣钧</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BAD7682">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浙江大元泵业股份有限公司</w:t>
            </w:r>
          </w:p>
        </w:tc>
      </w:tr>
      <w:tr w14:paraId="4B84D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3800E1BF">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4E11F9A">
            <w:pPr>
              <w:widowControl/>
              <w:jc w:val="center"/>
              <w:rPr>
                <w:rFonts w:eastAsia="仿宋_GB2312"/>
                <w:b/>
                <w:color w:val="000000" w:themeColor="text1"/>
                <w:kern w:val="0"/>
                <w:szCs w:val="21"/>
                <w:lang w:eastAsia="en-US"/>
                <w14:textFill>
                  <w14:solidFill>
                    <w14:schemeClr w14:val="tx1"/>
                  </w14:solidFill>
                </w14:textFill>
              </w:rPr>
            </w:pPr>
            <w:r>
              <w:rPr>
                <w:b/>
                <w:szCs w:val="21"/>
              </w:rPr>
              <w:t>2025-020-T/NJ 1532</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8607CD">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纯电动履带式旋耕机</w:t>
            </w:r>
          </w:p>
        </w:tc>
        <w:tc>
          <w:tcPr>
            <w:tcW w:w="850" w:type="dxa"/>
            <w:tcBorders>
              <w:top w:val="single" w:color="auto" w:sz="4" w:space="0"/>
              <w:bottom w:val="single" w:color="auto" w:sz="4" w:space="0"/>
            </w:tcBorders>
            <w:shd w:val="clear" w:color="auto" w:fill="auto"/>
            <w:vAlign w:val="center"/>
          </w:tcPr>
          <w:p w14:paraId="7FE6076E">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田智辉</w:t>
            </w:r>
          </w:p>
        </w:tc>
        <w:tc>
          <w:tcPr>
            <w:tcW w:w="4678" w:type="dxa"/>
            <w:tcBorders>
              <w:top w:val="single" w:color="auto" w:sz="4" w:space="0"/>
              <w:bottom w:val="single" w:color="auto" w:sz="4" w:space="0"/>
              <w:right w:val="single" w:color="auto" w:sz="8" w:space="0"/>
            </w:tcBorders>
            <w:shd w:val="clear" w:color="auto" w:fill="auto"/>
            <w:vAlign w:val="center"/>
          </w:tcPr>
          <w:p w14:paraId="36B7FD80">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陕西省农业机械研究所</w:t>
            </w:r>
          </w:p>
        </w:tc>
      </w:tr>
      <w:tr w14:paraId="1384F6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27C92B2">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014990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4027CA">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54366B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丁小兵</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5C78D4F">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重庆鑫源农机股份有限公司</w:t>
            </w:r>
          </w:p>
        </w:tc>
      </w:tr>
      <w:tr w14:paraId="6DC25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8" w:space="0"/>
              <w:right w:val="single" w:color="auto" w:sz="4" w:space="0"/>
            </w:tcBorders>
            <w:vAlign w:val="center"/>
          </w:tcPr>
          <w:p w14:paraId="6F02ADA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8" w:space="0"/>
              <w:right w:val="single" w:color="auto" w:sz="4" w:space="0"/>
            </w:tcBorders>
            <w:vAlign w:val="center"/>
          </w:tcPr>
          <w:p w14:paraId="54CCD6A7">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5153AF97">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1284156A">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张  园</w:t>
            </w:r>
          </w:p>
        </w:tc>
        <w:tc>
          <w:tcPr>
            <w:tcW w:w="4678" w:type="dxa"/>
            <w:tcBorders>
              <w:top w:val="single" w:color="auto" w:sz="4" w:space="0"/>
              <w:left w:val="single" w:color="auto" w:sz="4" w:space="0"/>
              <w:bottom w:val="single" w:color="auto" w:sz="8" w:space="0"/>
              <w:right w:val="single" w:color="auto" w:sz="8" w:space="0"/>
            </w:tcBorders>
            <w:shd w:val="clear" w:color="auto" w:fill="auto"/>
            <w:vAlign w:val="center"/>
          </w:tcPr>
          <w:p w14:paraId="70364A03">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中国热带农业科学院农业机械研究所</w:t>
            </w:r>
          </w:p>
        </w:tc>
      </w:tr>
    </w:tbl>
    <w:p w14:paraId="43DEC825"/>
    <w:p w14:paraId="7F764D35">
      <w:pPr>
        <w:spacing w:before="156" w:beforeLines="50" w:line="540" w:lineRule="exact"/>
        <w:jc w:val="center"/>
        <w:rPr>
          <w:rFonts w:ascii="方正粗黑宋简体" w:hAnsi="方正粗黑宋简体" w:eastAsia="方正粗黑宋简体"/>
          <w:b/>
          <w:color w:val="000000"/>
          <w:sz w:val="36"/>
          <w:szCs w:val="36"/>
        </w:rPr>
      </w:pPr>
      <w:r>
        <w:rPr>
          <w:rFonts w:hint="eastAsia" w:ascii="方正粗黑宋简体" w:hAnsi="方正粗黑宋简体" w:eastAsia="方正粗黑宋简体"/>
          <w:b/>
          <w:color w:val="000000"/>
          <w:sz w:val="36"/>
          <w:szCs w:val="36"/>
        </w:rPr>
        <w:t>中国农机学会</w:t>
      </w:r>
      <w:r>
        <w:rPr>
          <w:rFonts w:ascii="方正粗黑宋简体" w:hAnsi="方正粗黑宋简体" w:eastAsia="方正粗黑宋简体"/>
          <w:b/>
          <w:color w:val="000000"/>
          <w:sz w:val="36"/>
          <w:szCs w:val="36"/>
        </w:rPr>
        <w:t>2026年3</w:t>
      </w:r>
      <w:r>
        <w:rPr>
          <w:rFonts w:ascii="方正粗黑宋简体" w:hAnsi="方正粗黑宋简体" w:eastAsia="方正粗黑宋简体"/>
          <w:b/>
          <w:color w:val="000000" w:themeColor="text1"/>
          <w:sz w:val="36"/>
          <w:szCs w:val="36"/>
          <w14:textFill>
            <w14:solidFill>
              <w14:schemeClr w14:val="tx1"/>
            </w14:solidFill>
          </w14:textFill>
        </w:rPr>
        <w:t>月贵阳会议</w:t>
      </w:r>
      <w:r>
        <w:rPr>
          <w:rFonts w:ascii="方正粗黑宋简体" w:hAnsi="方正粗黑宋简体" w:eastAsia="方正粗黑宋简体"/>
          <w:b/>
          <w:color w:val="000000"/>
          <w:sz w:val="36"/>
          <w:szCs w:val="36"/>
        </w:rPr>
        <w:t>审查</w:t>
      </w:r>
    </w:p>
    <w:p w14:paraId="787CF1CC">
      <w:pPr>
        <w:spacing w:after="156" w:afterLines="50" w:line="540" w:lineRule="exact"/>
        <w:jc w:val="center"/>
        <w:rPr>
          <w:rFonts w:ascii="方正粗黑宋简体" w:hAnsi="方正粗黑宋简体" w:eastAsia="方正粗黑宋简体"/>
          <w:b/>
          <w:color w:val="000000"/>
          <w:sz w:val="36"/>
          <w:szCs w:val="36"/>
        </w:rPr>
      </w:pPr>
      <w:r>
        <w:rPr>
          <w:rFonts w:ascii="方正粗黑宋简体" w:hAnsi="方正粗黑宋简体" w:eastAsia="方正粗黑宋简体"/>
          <w:b/>
          <w:color w:val="000000"/>
          <w:sz w:val="36"/>
          <w:szCs w:val="36"/>
        </w:rPr>
        <w:t>农机装备团体标准——</w:t>
      </w:r>
      <w:r>
        <w:rPr>
          <w:rFonts w:hint="eastAsia" w:ascii="方正粗黑宋简体" w:hAnsi="方正粗黑宋简体" w:eastAsia="方正粗黑宋简体"/>
          <w:b/>
          <w:color w:val="000000"/>
          <w:sz w:val="36"/>
          <w:szCs w:val="36"/>
        </w:rPr>
        <w:t>首席审查专家分工表</w:t>
      </w:r>
    </w:p>
    <w:tbl>
      <w:tblPr>
        <w:tblStyle w:val="6"/>
        <w:tblW w:w="9340" w:type="dxa"/>
        <w:tblInd w:w="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551"/>
        <w:gridCol w:w="1134"/>
        <w:gridCol w:w="2127"/>
        <w:gridCol w:w="850"/>
        <w:gridCol w:w="4678"/>
      </w:tblGrid>
      <w:tr w14:paraId="650E1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trPr>
        <w:tc>
          <w:tcPr>
            <w:tcW w:w="551" w:type="dxa"/>
            <w:tcBorders>
              <w:top w:val="single" w:color="auto" w:sz="8" w:space="0"/>
              <w:left w:val="single" w:color="auto" w:sz="8" w:space="0"/>
              <w:bottom w:val="single" w:color="auto" w:sz="8" w:space="0"/>
              <w:right w:val="single" w:color="auto" w:sz="4" w:space="0"/>
            </w:tcBorders>
            <w:vAlign w:val="center"/>
          </w:tcPr>
          <w:p w14:paraId="6C550F93">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序号</w:t>
            </w:r>
          </w:p>
        </w:tc>
        <w:tc>
          <w:tcPr>
            <w:tcW w:w="1134" w:type="dxa"/>
            <w:tcBorders>
              <w:top w:val="single" w:color="auto" w:sz="8" w:space="0"/>
              <w:left w:val="single" w:color="auto" w:sz="4" w:space="0"/>
              <w:bottom w:val="single" w:color="auto" w:sz="8" w:space="0"/>
              <w:right w:val="single" w:color="auto" w:sz="4" w:space="0"/>
            </w:tcBorders>
            <w:vAlign w:val="center"/>
          </w:tcPr>
          <w:p w14:paraId="16436CF8">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计划编号</w:t>
            </w:r>
          </w:p>
        </w:tc>
        <w:tc>
          <w:tcPr>
            <w:tcW w:w="2127" w:type="dxa"/>
            <w:tcBorders>
              <w:top w:val="single" w:color="auto" w:sz="8" w:space="0"/>
              <w:left w:val="single" w:color="auto" w:sz="4" w:space="0"/>
              <w:bottom w:val="single" w:color="auto" w:sz="8" w:space="0"/>
              <w:right w:val="single" w:color="auto" w:sz="4" w:space="0"/>
            </w:tcBorders>
            <w:vAlign w:val="center"/>
          </w:tcPr>
          <w:p w14:paraId="33B83598">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项目名称</w:t>
            </w:r>
          </w:p>
        </w:tc>
        <w:tc>
          <w:tcPr>
            <w:tcW w:w="5528" w:type="dxa"/>
            <w:gridSpan w:val="2"/>
            <w:tcBorders>
              <w:top w:val="single" w:color="auto" w:sz="8" w:space="0"/>
              <w:left w:val="single" w:color="auto" w:sz="4" w:space="0"/>
              <w:bottom w:val="single" w:color="auto" w:sz="8" w:space="0"/>
              <w:right w:val="single" w:color="auto" w:sz="8" w:space="0"/>
            </w:tcBorders>
            <w:vAlign w:val="center"/>
          </w:tcPr>
          <w:p w14:paraId="3CECD758">
            <w:pPr>
              <w:spacing w:before="31" w:beforeLines="10" w:after="31" w:afterLines="10" w:line="320" w:lineRule="exact"/>
              <w:jc w:val="center"/>
              <w:rPr>
                <w:rFonts w:ascii="黑体" w:hAnsi="黑体" w:eastAsia="黑体"/>
                <w:b/>
                <w:bCs/>
                <w:color w:val="000000"/>
                <w:sz w:val="24"/>
              </w:rPr>
            </w:pPr>
            <w:r>
              <w:rPr>
                <w:rFonts w:ascii="黑体" w:hAnsi="黑体" w:eastAsia="黑体"/>
                <w:b/>
                <w:bCs/>
                <w:color w:val="000000"/>
                <w:sz w:val="24"/>
              </w:rPr>
              <w:t>首席审查</w:t>
            </w:r>
            <w:r>
              <w:rPr>
                <w:rFonts w:hint="eastAsia" w:ascii="黑体" w:hAnsi="黑体" w:eastAsia="黑体"/>
                <w:b/>
                <w:bCs/>
                <w:color w:val="000000"/>
                <w:sz w:val="24"/>
              </w:rPr>
              <w:t>专家</w:t>
            </w:r>
          </w:p>
        </w:tc>
      </w:tr>
      <w:tr w14:paraId="2388DD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8" w:space="0"/>
              <w:left w:val="single" w:color="auto" w:sz="8" w:space="0"/>
              <w:bottom w:val="single" w:color="auto" w:sz="4" w:space="0"/>
              <w:right w:val="single" w:color="auto" w:sz="4" w:space="0"/>
            </w:tcBorders>
            <w:vAlign w:val="center"/>
          </w:tcPr>
          <w:p w14:paraId="52DED4F6">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13</w:t>
            </w:r>
          </w:p>
        </w:tc>
        <w:tc>
          <w:tcPr>
            <w:tcW w:w="1134" w:type="dxa"/>
            <w:vMerge w:val="restart"/>
            <w:tcBorders>
              <w:top w:val="single" w:color="auto" w:sz="8" w:space="0"/>
              <w:left w:val="single" w:color="auto" w:sz="4" w:space="0"/>
              <w:bottom w:val="single" w:color="auto" w:sz="4" w:space="0"/>
              <w:right w:val="single" w:color="auto" w:sz="4" w:space="0"/>
            </w:tcBorders>
            <w:vAlign w:val="center"/>
          </w:tcPr>
          <w:p w14:paraId="499CC219">
            <w:pPr>
              <w:widowControl/>
              <w:jc w:val="center"/>
              <w:rPr>
                <w:rFonts w:eastAsia="仿宋_GB2312"/>
                <w:b/>
                <w:color w:val="000000" w:themeColor="text1"/>
                <w:kern w:val="0"/>
                <w:szCs w:val="21"/>
                <w:lang w:eastAsia="en-US"/>
                <w14:textFill>
                  <w14:solidFill>
                    <w14:schemeClr w14:val="tx1"/>
                  </w14:solidFill>
                </w14:textFill>
              </w:rPr>
            </w:pPr>
            <w:r>
              <w:rPr>
                <w:b/>
                <w:szCs w:val="21"/>
              </w:rPr>
              <w:t>2025-025-T/NJ 1537</w:t>
            </w:r>
          </w:p>
        </w:tc>
        <w:tc>
          <w:tcPr>
            <w:tcW w:w="2127" w:type="dxa"/>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1DCF2608">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圆平喷灌机</w:t>
            </w:r>
          </w:p>
        </w:tc>
        <w:tc>
          <w:tcPr>
            <w:tcW w:w="850" w:type="dxa"/>
            <w:tcBorders>
              <w:top w:val="single" w:color="auto" w:sz="8" w:space="0"/>
              <w:left w:val="single" w:color="auto" w:sz="4" w:space="0"/>
              <w:bottom w:val="single" w:color="auto" w:sz="4" w:space="0"/>
              <w:right w:val="single" w:color="auto" w:sz="4" w:space="0"/>
            </w:tcBorders>
            <w:shd w:val="clear" w:color="auto" w:fill="auto"/>
            <w:vAlign w:val="center"/>
          </w:tcPr>
          <w:p w14:paraId="2EF2B86E">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严海军</w:t>
            </w:r>
          </w:p>
        </w:tc>
        <w:tc>
          <w:tcPr>
            <w:tcW w:w="4678" w:type="dxa"/>
            <w:tcBorders>
              <w:top w:val="single" w:color="auto" w:sz="8" w:space="0"/>
              <w:left w:val="single" w:color="auto" w:sz="4" w:space="0"/>
              <w:bottom w:val="single" w:color="auto" w:sz="4" w:space="0"/>
              <w:right w:val="single" w:color="auto" w:sz="8" w:space="0"/>
            </w:tcBorders>
            <w:shd w:val="clear" w:color="auto" w:fill="auto"/>
            <w:vAlign w:val="center"/>
          </w:tcPr>
          <w:p w14:paraId="309A1E4B">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中国农业大学水利与土木工程学院</w:t>
            </w:r>
          </w:p>
        </w:tc>
      </w:tr>
      <w:tr w14:paraId="748B5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54B63C76">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E3A6EA1">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B308AE">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960CE28">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陈建新</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1D1B14B">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浙江丰球克瑞泵业有限公司</w:t>
            </w:r>
            <w:r>
              <w:rPr>
                <w:rFonts w:asciiTheme="minorEastAsia" w:hAnsiTheme="minorEastAsia" w:eastAsiaTheme="minorEastAsia"/>
                <w:color w:val="000000" w:themeColor="text1"/>
                <w:kern w:val="0"/>
                <w:szCs w:val="21"/>
                <w:lang w:bidi="ar"/>
                <w14:textFill>
                  <w14:solidFill>
                    <w14:schemeClr w14:val="tx1"/>
                  </w14:solidFill>
                </w14:textFill>
              </w:rPr>
              <w:t>院</w:t>
            </w:r>
          </w:p>
        </w:tc>
      </w:tr>
      <w:tr w14:paraId="7762F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1CDBA34">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6C6D135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8CB2A6">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3AE5874">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王玉心</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284454B">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上海凯泉泵业（集团）有限公司</w:t>
            </w:r>
          </w:p>
        </w:tc>
      </w:tr>
      <w:tr w14:paraId="006AE2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2AD038B1">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11BB658">
            <w:pPr>
              <w:widowControl/>
              <w:jc w:val="center"/>
              <w:rPr>
                <w:rFonts w:eastAsia="仿宋_GB2312"/>
                <w:b/>
                <w:color w:val="000000" w:themeColor="text1"/>
                <w:kern w:val="0"/>
                <w:szCs w:val="21"/>
                <w:lang w:eastAsia="en-US"/>
                <w14:textFill>
                  <w14:solidFill>
                    <w14:schemeClr w14:val="tx1"/>
                  </w14:solidFill>
                </w14:textFill>
              </w:rPr>
            </w:pPr>
            <w:r>
              <w:rPr>
                <w:b/>
                <w:szCs w:val="21"/>
              </w:rPr>
              <w:t>2025-027-T/NJ 1539</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2F11DA">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机插水稻精量粘种流水线  作业技术规程</w:t>
            </w:r>
          </w:p>
          <w:p w14:paraId="7BCCC7C3">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A186F8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曹建华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67ACF2E">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中国热带农业科学院橡胶研究所</w:t>
            </w:r>
          </w:p>
        </w:tc>
      </w:tr>
      <w:tr w14:paraId="10AEF6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1F7CDA05">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3C4BFA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F9DDE5">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5C2896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何金成</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31ED3C5">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福建农林大学</w:t>
            </w:r>
          </w:p>
        </w:tc>
      </w:tr>
      <w:tr w14:paraId="354B08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33FB05B">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5D5D5345">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507174">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1D64D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cs="宋体" w:asciiTheme="minorEastAsia" w:hAnsiTheme="minorEastAsia" w:eastAsiaTheme="minorEastAsia"/>
                <w:color w:val="000000" w:themeColor="text1"/>
                <w:kern w:val="0"/>
                <w:szCs w:val="21"/>
                <w:lang w:bidi="ar"/>
                <w14:textFill>
                  <w14:solidFill>
                    <w14:schemeClr w14:val="tx1"/>
                  </w14:solidFill>
                </w14:textFill>
              </w:rPr>
              <w:t>金实斌</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7B2E6BF">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cs="宋体" w:asciiTheme="minorEastAsia" w:hAnsiTheme="minorEastAsia" w:eastAsiaTheme="minorEastAsia"/>
                <w:color w:val="000000" w:themeColor="text1"/>
                <w:kern w:val="0"/>
                <w:szCs w:val="21"/>
                <w:lang w:bidi="ar"/>
                <w14:textFill>
                  <w14:solidFill>
                    <w14:schemeClr w14:val="tx1"/>
                  </w14:solidFill>
                </w14:textFill>
              </w:rPr>
              <w:t>温岭市产品质量检验所</w:t>
            </w:r>
          </w:p>
        </w:tc>
      </w:tr>
      <w:tr w14:paraId="0A4A5F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1A894BEF">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15</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032D5E2">
            <w:pPr>
              <w:widowControl/>
              <w:jc w:val="center"/>
              <w:rPr>
                <w:rFonts w:eastAsia="仿宋_GB2312"/>
                <w:b/>
                <w:color w:val="000000" w:themeColor="text1"/>
                <w:kern w:val="0"/>
                <w:szCs w:val="21"/>
                <w:lang w:eastAsia="en-US"/>
                <w14:textFill>
                  <w14:solidFill>
                    <w14:schemeClr w14:val="tx1"/>
                  </w14:solidFill>
                </w14:textFill>
              </w:rPr>
            </w:pPr>
            <w:r>
              <w:rPr>
                <w:b/>
                <w:szCs w:val="21"/>
              </w:rPr>
              <w:t>2025-029-T/NJ 1541</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441292">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机插水稻基质棉低碳育秧  技术规程</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895238">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李成松</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623E663">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西南大学工程技术学院</w:t>
            </w:r>
          </w:p>
        </w:tc>
      </w:tr>
      <w:tr w14:paraId="3B4DB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622E2016">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1E91D113">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0E7AA7">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5842DB6">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王东岳</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ADA7F2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山东省农业机械科学研究院</w:t>
            </w:r>
          </w:p>
        </w:tc>
      </w:tr>
      <w:tr w14:paraId="76C4C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F49BB2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A9E0137">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17558">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F1F8D0D">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周  飞</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787334F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铜陵汇宇实业有限公司</w:t>
            </w:r>
          </w:p>
        </w:tc>
      </w:tr>
      <w:tr w14:paraId="7E2D1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75CB0FCC">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16</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A2A07B7">
            <w:pPr>
              <w:widowControl/>
              <w:jc w:val="center"/>
              <w:rPr>
                <w:rFonts w:eastAsia="仿宋_GB2312"/>
                <w:b/>
                <w:color w:val="000000" w:themeColor="text1"/>
                <w:kern w:val="0"/>
                <w:szCs w:val="21"/>
                <w:lang w:eastAsia="en-US"/>
                <w14:textFill>
                  <w14:solidFill>
                    <w14:schemeClr w14:val="tx1"/>
                  </w14:solidFill>
                </w14:textFill>
              </w:rPr>
            </w:pPr>
            <w:r>
              <w:rPr>
                <w:b/>
                <w:szCs w:val="21"/>
              </w:rPr>
              <w:t>2025-031-T/NJ 1544</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769BAD">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果园防雹网系统 </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建造规范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63EE50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黄学军</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5E6468A">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蓝深集团股份有限公司</w:t>
            </w:r>
          </w:p>
        </w:tc>
      </w:tr>
      <w:tr w14:paraId="2FE1E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1F2D472">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BCCD4FB">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138A88">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4B66C3C">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何  磊</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562F1C5">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新疆农垦科学院机械装备研究所</w:t>
            </w:r>
          </w:p>
        </w:tc>
      </w:tr>
      <w:tr w14:paraId="32F88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0768584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90F5A22">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01A8FC">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3BCB53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童林丹</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9801D80">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温岭市方圆检测有限公司</w:t>
            </w:r>
          </w:p>
        </w:tc>
      </w:tr>
      <w:tr w14:paraId="43DBCD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03209CF9">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17</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1532B6AE">
            <w:pPr>
              <w:widowControl/>
              <w:jc w:val="center"/>
              <w:rPr>
                <w:rFonts w:eastAsia="仿宋_GB2312"/>
                <w:b/>
                <w:color w:val="000000" w:themeColor="text1"/>
                <w:kern w:val="0"/>
                <w:szCs w:val="21"/>
                <w:lang w:eastAsia="en-US"/>
                <w14:textFill>
                  <w14:solidFill>
                    <w14:schemeClr w14:val="tx1"/>
                  </w14:solidFill>
                </w14:textFill>
              </w:rPr>
            </w:pPr>
            <w:r>
              <w:rPr>
                <w:b/>
                <w:szCs w:val="21"/>
              </w:rPr>
              <w:t>2025-032-T/NJ 1322</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96E9DC">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丘陵山地通用动力机械  远程监控技术规范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9673B1">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丁小兵</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BE10DD1">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重庆鑫源农机股份有限公司</w:t>
            </w:r>
          </w:p>
        </w:tc>
      </w:tr>
      <w:tr w14:paraId="7BD55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62660D18">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0113AC6">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08645F">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CFF4AF5">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cs="宋体" w:asciiTheme="minorEastAsia" w:hAnsiTheme="minorEastAsia" w:eastAsiaTheme="minorEastAsia"/>
                <w:color w:val="000000" w:themeColor="text1"/>
                <w:kern w:val="0"/>
                <w:szCs w:val="21"/>
                <w:lang w:bidi="ar"/>
                <w14:textFill>
                  <w14:solidFill>
                    <w14:schemeClr w14:val="tx1"/>
                  </w14:solidFill>
                </w14:textFill>
              </w:rPr>
              <w:t>葛  杰</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78EB7430">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cs="宋体" w:asciiTheme="minorEastAsia" w:hAnsiTheme="minorEastAsia" w:eastAsiaTheme="minorEastAsia"/>
                <w:color w:val="000000" w:themeColor="text1"/>
                <w:kern w:val="0"/>
                <w:szCs w:val="21"/>
                <w:lang w:bidi="ar"/>
                <w14:textFill>
                  <w14:solidFill>
                    <w14:schemeClr w14:val="tx1"/>
                  </w14:solidFill>
                </w14:textFill>
              </w:rPr>
              <w:t>新界泵业（浙江）有限公司</w:t>
            </w:r>
          </w:p>
        </w:tc>
      </w:tr>
      <w:tr w14:paraId="3F6C4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296A280">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7E4DD8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3FD8F">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3F3052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cs="宋体" w:asciiTheme="minorEastAsia" w:hAnsiTheme="minorEastAsia" w:eastAsiaTheme="minorEastAsia"/>
                <w:color w:val="000000" w:themeColor="text1"/>
                <w:kern w:val="0"/>
                <w:szCs w:val="21"/>
                <w:lang w:bidi="ar"/>
                <w14:textFill>
                  <w14:solidFill>
                    <w14:schemeClr w14:val="tx1"/>
                  </w14:solidFill>
                </w14:textFill>
              </w:rPr>
              <w:t>周仁桂</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3D1A9253">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cs="宋体" w:asciiTheme="minorEastAsia" w:hAnsiTheme="minorEastAsia" w:eastAsiaTheme="minorEastAsia"/>
                <w:color w:val="000000" w:themeColor="text1"/>
                <w:kern w:val="0"/>
                <w:szCs w:val="21"/>
                <w:lang w:bidi="ar"/>
                <w14:textFill>
                  <w14:solidFill>
                    <w14:schemeClr w14:val="tx1"/>
                  </w14:solidFill>
                </w14:textFill>
              </w:rPr>
              <w:t>浙江春江茶叶机械有限公司</w:t>
            </w:r>
          </w:p>
        </w:tc>
      </w:tr>
      <w:tr w14:paraId="442E7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370AA989">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18</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F16C8DC">
            <w:pPr>
              <w:widowControl/>
              <w:jc w:val="center"/>
              <w:rPr>
                <w:rFonts w:eastAsia="仿宋_GB2312"/>
                <w:b/>
                <w:color w:val="000000" w:themeColor="text1"/>
                <w:kern w:val="0"/>
                <w:szCs w:val="21"/>
                <w:lang w:eastAsia="en-US"/>
                <w14:textFill>
                  <w14:solidFill>
                    <w14:schemeClr w14:val="tx1"/>
                  </w14:solidFill>
                </w14:textFill>
              </w:rPr>
            </w:pPr>
            <w:r>
              <w:rPr>
                <w:b/>
                <w:szCs w:val="21"/>
              </w:rPr>
              <w:t>2025-033-T/NJ 1453</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245C77">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智能精量播种机  电控系统技术要求</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5FC1214">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王维军</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724E62BA">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常州东风农机集团有限公司</w:t>
            </w:r>
          </w:p>
        </w:tc>
      </w:tr>
      <w:tr w14:paraId="1C8B8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5503AB2">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1E891F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3549C9">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15C8AAD">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王永建</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640BC7B">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山东省农业机械科学研究院</w:t>
            </w:r>
          </w:p>
        </w:tc>
      </w:tr>
      <w:tr w14:paraId="0EF10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2F9D2392">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A6A6F68">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40BAAE">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466D24">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王亚飞</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ED5E64E">
            <w:pPr>
              <w:rPr>
                <w:rFonts w:asciiTheme="minorEastAsia" w:hAnsiTheme="minorEastAsia" w:eastAsiaTheme="minorEastAsia"/>
                <w:color w:val="000000" w:themeColor="text1"/>
                <w:kern w:val="0"/>
                <w:szCs w:val="21"/>
                <w:lang w:bidi="ar"/>
                <w14:textFill>
                  <w14:solidFill>
                    <w14:schemeClr w14:val="tx1"/>
                  </w14:solidFill>
                </w14:textFill>
              </w:rPr>
            </w:pPr>
            <w:r>
              <w:rPr>
                <w:rFonts w:asciiTheme="minorEastAsia" w:hAnsiTheme="minorEastAsia" w:eastAsiaTheme="minorEastAsia"/>
                <w:color w:val="000000" w:themeColor="text1"/>
                <w:kern w:val="0"/>
                <w:szCs w:val="21"/>
                <w:lang w:bidi="ar"/>
                <w14:textFill>
                  <w14:solidFill>
                    <w14:schemeClr w14:val="tx1"/>
                  </w14:solidFill>
                </w14:textFill>
              </w:rPr>
              <w:t>浙江省农业机械工业行业协会</w:t>
            </w:r>
          </w:p>
        </w:tc>
      </w:tr>
      <w:tr w14:paraId="3E72D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504ADE43">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19</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633D9C03">
            <w:pPr>
              <w:widowControl/>
              <w:jc w:val="center"/>
              <w:rPr>
                <w:rFonts w:eastAsia="仿宋_GB2312"/>
                <w:b/>
                <w:color w:val="000000" w:themeColor="text1"/>
                <w:kern w:val="0"/>
                <w:szCs w:val="21"/>
                <w:lang w:eastAsia="en-US"/>
                <w14:textFill>
                  <w14:solidFill>
                    <w14:schemeClr w14:val="tx1"/>
                  </w14:solidFill>
                </w14:textFill>
              </w:rPr>
            </w:pPr>
            <w:r>
              <w:rPr>
                <w:b/>
                <w:szCs w:val="21"/>
              </w:rPr>
              <w:t>2025-035-T/NJ 1526</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96F99A">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农业机械作业监管终端  调试数据协议</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F272F8">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张俊宁</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77316EC1">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北京信息科技大学</w:t>
            </w:r>
          </w:p>
        </w:tc>
      </w:tr>
      <w:tr w14:paraId="227DA4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5724DD66">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C4E6B5F">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9E2C5">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9FD6F72">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梅鹤波</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AA90DA7">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北京市农林科学院智能装备技术研究中心</w:t>
            </w:r>
          </w:p>
        </w:tc>
      </w:tr>
      <w:tr w14:paraId="280EE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490C2FA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38D6086">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BCF7BC">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9788EF0">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曹建华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1104409">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中国热带农业科学院橡胶研究所</w:t>
            </w:r>
          </w:p>
        </w:tc>
      </w:tr>
      <w:tr w14:paraId="74FB5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5E8B716E">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20</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268B680C">
            <w:pPr>
              <w:widowControl/>
              <w:jc w:val="center"/>
              <w:rPr>
                <w:rFonts w:eastAsia="仿宋_GB2312"/>
                <w:b/>
                <w:color w:val="000000" w:themeColor="text1"/>
                <w:kern w:val="0"/>
                <w:szCs w:val="21"/>
                <w:lang w:eastAsia="en-US"/>
                <w14:textFill>
                  <w14:solidFill>
                    <w14:schemeClr w14:val="tx1"/>
                  </w14:solidFill>
                </w14:textFill>
              </w:rPr>
            </w:pPr>
            <w:r>
              <w:rPr>
                <w:b/>
                <w:szCs w:val="21"/>
              </w:rPr>
              <w:t>2025-036-T/NJ 1552</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35B17">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谷物烘干作业远程监测系统 </w:t>
            </w:r>
            <w:r>
              <w:rPr>
                <w:rFonts w:asciiTheme="minorEastAsia" w:hAnsiTheme="minorEastAsia" w:eastAsiaTheme="minorEastAsia"/>
                <w:color w:val="000000" w:themeColor="text1"/>
                <w:szCs w:val="21"/>
                <w14:textFill>
                  <w14:solidFill>
                    <w14:schemeClr w14:val="tx1"/>
                  </w14:solidFill>
                </w14:textFill>
              </w:rPr>
              <w:t xml:space="preserve"> 技术要求</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06A6D2D">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 xml:space="preserve">陈 </w:t>
            </w:r>
            <w:r>
              <w:rPr>
                <w:rFonts w:asciiTheme="minorEastAsia" w:hAnsiTheme="minorEastAsia" w:eastAsiaTheme="minorEastAsia"/>
                <w:color w:val="000000" w:themeColor="text1"/>
                <w:kern w:val="0"/>
                <w:szCs w:val="21"/>
                <w:lang w:bidi="ar"/>
                <w14:textFill>
                  <w14:solidFill>
                    <w14:schemeClr w14:val="tx1"/>
                  </w14:solidFill>
                </w14:textFill>
              </w:rPr>
              <w:t xml:space="preserve"> </w:t>
            </w:r>
            <w:r>
              <w:rPr>
                <w:rFonts w:hint="eastAsia" w:asciiTheme="minorEastAsia" w:hAnsiTheme="minorEastAsia" w:eastAsiaTheme="minorEastAsia"/>
                <w:color w:val="000000" w:themeColor="text1"/>
                <w:kern w:val="0"/>
                <w:szCs w:val="21"/>
                <w:lang w:bidi="ar"/>
                <w14:textFill>
                  <w14:solidFill>
                    <w14:schemeClr w14:val="tx1"/>
                  </w14:solidFill>
                </w14:textFill>
              </w:rPr>
              <w:t>戈</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DEB3FCC">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机械工业车辆产品质量监督检测中心</w:t>
            </w:r>
          </w:p>
        </w:tc>
      </w:tr>
      <w:tr w14:paraId="3660D8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69414450">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7E6A907">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F1D9A">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E4F6F4B">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周仁桂</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186D5BA0">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浙江春江茶叶机械有限公司</w:t>
            </w:r>
          </w:p>
        </w:tc>
      </w:tr>
      <w:tr w14:paraId="18D82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3C634140">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6CB06E5">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D46671">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706AE26D">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严青松</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4F7D66A8">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安徽正元机械有限公司</w:t>
            </w:r>
          </w:p>
        </w:tc>
      </w:tr>
      <w:tr w14:paraId="07947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3843170B">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21</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00D7C3C3">
            <w:pPr>
              <w:widowControl/>
              <w:jc w:val="center"/>
              <w:rPr>
                <w:rFonts w:eastAsia="仿宋_GB2312"/>
                <w:b/>
                <w:color w:val="000000" w:themeColor="text1"/>
                <w:kern w:val="0"/>
                <w:szCs w:val="21"/>
                <w:lang w:eastAsia="en-US"/>
                <w14:textFill>
                  <w14:solidFill>
                    <w14:schemeClr w14:val="tx1"/>
                  </w14:solidFill>
                </w14:textFill>
              </w:rPr>
            </w:pPr>
            <w:r>
              <w:rPr>
                <w:b/>
                <w:szCs w:val="21"/>
              </w:rPr>
              <w:t>2025-037-T/NJ 1553</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7DBD3E">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棉田残膜资源化利用机械化作业技术规范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2D1F694">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何  磊</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BED3EF0">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新疆农垦科学院机械装备研究所</w:t>
            </w:r>
          </w:p>
        </w:tc>
      </w:tr>
      <w:tr w14:paraId="5C7851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66F45323">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62666BE">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40589F">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1949E2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宋占华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D85436B">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山东农业大学机械与电子工程学院</w:t>
            </w:r>
          </w:p>
        </w:tc>
      </w:tr>
      <w:tr w14:paraId="44DDF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4" w:space="0"/>
              <w:right w:val="single" w:color="auto" w:sz="4" w:space="0"/>
            </w:tcBorders>
            <w:vAlign w:val="center"/>
          </w:tcPr>
          <w:p w14:paraId="0EDFC38A">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395D2DE5">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B67CD6">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1E004FE">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詹  华</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6A2C69A6">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中国农业机械化科学研究院集团有限公司新材料技术与装备研究所</w:t>
            </w:r>
          </w:p>
        </w:tc>
      </w:tr>
      <w:tr w14:paraId="09D348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restart"/>
            <w:tcBorders>
              <w:top w:val="single" w:color="auto" w:sz="4" w:space="0"/>
              <w:left w:val="single" w:color="auto" w:sz="8" w:space="0"/>
              <w:bottom w:val="single" w:color="auto" w:sz="4" w:space="0"/>
              <w:right w:val="single" w:color="auto" w:sz="4" w:space="0"/>
            </w:tcBorders>
            <w:vAlign w:val="center"/>
          </w:tcPr>
          <w:p w14:paraId="13248DCF">
            <w:pPr>
              <w:widowControl/>
              <w:jc w:val="center"/>
              <w:rPr>
                <w:rFonts w:eastAsiaTheme="minorEastAsia"/>
                <w:b/>
                <w:color w:val="000000" w:themeColor="text1"/>
                <w:kern w:val="0"/>
                <w:szCs w:val="21"/>
                <w14:textFill>
                  <w14:solidFill>
                    <w14:schemeClr w14:val="tx1"/>
                  </w14:solidFill>
                </w14:textFill>
              </w:rPr>
            </w:pPr>
            <w:r>
              <w:rPr>
                <w:rFonts w:eastAsiaTheme="minorEastAsia"/>
                <w:b/>
                <w:color w:val="000000" w:themeColor="text1"/>
                <w:kern w:val="0"/>
                <w:szCs w:val="21"/>
                <w14:textFill>
                  <w14:solidFill>
                    <w14:schemeClr w14:val="tx1"/>
                  </w14:solidFill>
                </w14:textFill>
              </w:rPr>
              <w:t>22</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C60F964">
            <w:pPr>
              <w:widowControl/>
              <w:jc w:val="center"/>
              <w:rPr>
                <w:rFonts w:eastAsia="仿宋_GB2312"/>
                <w:b/>
                <w:color w:val="000000" w:themeColor="text1"/>
                <w:kern w:val="0"/>
                <w:szCs w:val="21"/>
                <w:lang w:eastAsia="en-US"/>
                <w14:textFill>
                  <w14:solidFill>
                    <w14:schemeClr w14:val="tx1"/>
                  </w14:solidFill>
                </w14:textFill>
              </w:rPr>
            </w:pPr>
            <w:r>
              <w:rPr>
                <w:b/>
                <w:szCs w:val="21"/>
              </w:rPr>
              <w:t>2025-038-T/NJ 1554</w:t>
            </w:r>
          </w:p>
        </w:tc>
        <w:tc>
          <w:tcPr>
            <w:tcW w:w="21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4C5E33">
            <w:pPr>
              <w:jc w:val="left"/>
              <w:rPr>
                <w:rFonts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水稻机械化育秧中心技术服务规范</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C6A185">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王维军</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222F40B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常州东风农机集团有限公司</w:t>
            </w:r>
          </w:p>
        </w:tc>
      </w:tr>
      <w:tr w14:paraId="6D8E37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4" w:space="0"/>
              <w:left w:val="single" w:color="auto" w:sz="8" w:space="0"/>
              <w:bottom w:val="single" w:color="auto" w:sz="8" w:space="0"/>
              <w:right w:val="single" w:color="auto" w:sz="4" w:space="0"/>
            </w:tcBorders>
            <w:vAlign w:val="center"/>
          </w:tcPr>
          <w:p w14:paraId="099DF9BC">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4" w:space="0"/>
              <w:left w:val="single" w:color="auto" w:sz="4" w:space="0"/>
              <w:bottom w:val="single" w:color="auto" w:sz="8" w:space="0"/>
              <w:right w:val="single" w:color="auto" w:sz="4" w:space="0"/>
            </w:tcBorders>
            <w:vAlign w:val="center"/>
          </w:tcPr>
          <w:p w14:paraId="0C82596C">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4" w:space="0"/>
              <w:left w:val="single" w:color="auto" w:sz="4" w:space="0"/>
              <w:bottom w:val="single" w:color="auto" w:sz="8" w:space="0"/>
              <w:right w:val="single" w:color="auto" w:sz="4" w:space="0"/>
            </w:tcBorders>
            <w:shd w:val="clear" w:color="auto" w:fill="auto"/>
            <w:vAlign w:val="center"/>
          </w:tcPr>
          <w:p w14:paraId="7FAD3994">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86EF8F">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陈灵通</w:t>
            </w:r>
          </w:p>
        </w:tc>
        <w:tc>
          <w:tcPr>
            <w:tcW w:w="4678" w:type="dxa"/>
            <w:tcBorders>
              <w:top w:val="single" w:color="auto" w:sz="4" w:space="0"/>
              <w:left w:val="single" w:color="auto" w:sz="4" w:space="0"/>
              <w:bottom w:val="single" w:color="auto" w:sz="4" w:space="0"/>
              <w:right w:val="single" w:color="auto" w:sz="8" w:space="0"/>
            </w:tcBorders>
            <w:shd w:val="clear" w:color="auto" w:fill="auto"/>
            <w:vAlign w:val="center"/>
          </w:tcPr>
          <w:p w14:paraId="5AA1001D">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浙江省水泵产品质量检验中心</w:t>
            </w:r>
            <w:r>
              <w:rPr>
                <w:rFonts w:asciiTheme="minorEastAsia" w:hAnsiTheme="minorEastAsia" w:eastAsiaTheme="minorEastAsia"/>
                <w:color w:val="000000" w:themeColor="text1"/>
                <w:kern w:val="0"/>
                <w:szCs w:val="21"/>
                <w:lang w:bidi="ar"/>
                <w14:textFill>
                  <w14:solidFill>
                    <w14:schemeClr w14:val="tx1"/>
                  </w14:solidFill>
                </w14:textFill>
              </w:rPr>
              <w:t>有限公司</w:t>
            </w:r>
          </w:p>
        </w:tc>
      </w:tr>
      <w:tr w14:paraId="64401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551" w:type="dxa"/>
            <w:vMerge w:val="continue"/>
            <w:tcBorders>
              <w:top w:val="single" w:color="auto" w:sz="8" w:space="0"/>
              <w:left w:val="single" w:color="auto" w:sz="8" w:space="0"/>
              <w:bottom w:val="single" w:color="auto" w:sz="8" w:space="0"/>
              <w:right w:val="single" w:color="auto" w:sz="4" w:space="0"/>
            </w:tcBorders>
            <w:vAlign w:val="center"/>
          </w:tcPr>
          <w:p w14:paraId="03E47667">
            <w:pPr>
              <w:widowControl/>
              <w:jc w:val="center"/>
              <w:rPr>
                <w:rFonts w:eastAsiaTheme="minorEastAsia"/>
                <w:b/>
                <w:color w:val="000000" w:themeColor="text1"/>
                <w:kern w:val="0"/>
                <w:szCs w:val="21"/>
                <w14:textFill>
                  <w14:solidFill>
                    <w14:schemeClr w14:val="tx1"/>
                  </w14:solidFill>
                </w14:textFill>
              </w:rPr>
            </w:pPr>
          </w:p>
        </w:tc>
        <w:tc>
          <w:tcPr>
            <w:tcW w:w="1134" w:type="dxa"/>
            <w:vMerge w:val="continue"/>
            <w:tcBorders>
              <w:top w:val="single" w:color="auto" w:sz="8" w:space="0"/>
              <w:left w:val="single" w:color="auto" w:sz="4" w:space="0"/>
              <w:bottom w:val="single" w:color="auto" w:sz="8" w:space="0"/>
              <w:right w:val="single" w:color="auto" w:sz="4" w:space="0"/>
            </w:tcBorders>
            <w:vAlign w:val="center"/>
          </w:tcPr>
          <w:p w14:paraId="6E9F096F">
            <w:pPr>
              <w:widowControl/>
              <w:jc w:val="center"/>
              <w:rPr>
                <w:rFonts w:eastAsiaTheme="minorEastAsia"/>
                <w:b/>
                <w:color w:val="000000" w:themeColor="text1"/>
                <w:kern w:val="0"/>
                <w:szCs w:val="21"/>
                <w14:textFill>
                  <w14:solidFill>
                    <w14:schemeClr w14:val="tx1"/>
                  </w14:solidFill>
                </w14:textFill>
              </w:rPr>
            </w:pPr>
          </w:p>
        </w:tc>
        <w:tc>
          <w:tcPr>
            <w:tcW w:w="2127" w:type="dxa"/>
            <w:vMerge w:val="continue"/>
            <w:tcBorders>
              <w:top w:val="single" w:color="auto" w:sz="8" w:space="0"/>
              <w:left w:val="single" w:color="auto" w:sz="4" w:space="0"/>
              <w:bottom w:val="single" w:color="auto" w:sz="8" w:space="0"/>
              <w:right w:val="single" w:color="auto" w:sz="4" w:space="0"/>
            </w:tcBorders>
            <w:shd w:val="clear" w:color="auto" w:fill="auto"/>
            <w:vAlign w:val="center"/>
          </w:tcPr>
          <w:p w14:paraId="6639D41E">
            <w:pPr>
              <w:jc w:val="left"/>
              <w:rPr>
                <w:rFonts w:asciiTheme="minorEastAsia" w:hAnsiTheme="minorEastAsia" w:eastAsiaTheme="minorEastAsia"/>
                <w:bCs/>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8" w:space="0"/>
              <w:right w:val="single" w:color="auto" w:sz="4" w:space="0"/>
            </w:tcBorders>
            <w:shd w:val="clear" w:color="auto" w:fill="auto"/>
            <w:vAlign w:val="center"/>
          </w:tcPr>
          <w:p w14:paraId="538B7936">
            <w:pPr>
              <w:jc w:val="cente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吴  刚</w:t>
            </w:r>
          </w:p>
        </w:tc>
        <w:tc>
          <w:tcPr>
            <w:tcW w:w="4678" w:type="dxa"/>
            <w:tcBorders>
              <w:top w:val="single" w:color="auto" w:sz="4" w:space="0"/>
              <w:left w:val="single" w:color="auto" w:sz="4" w:space="0"/>
              <w:bottom w:val="single" w:color="auto" w:sz="8" w:space="0"/>
              <w:right w:val="single" w:color="auto" w:sz="8" w:space="0"/>
            </w:tcBorders>
            <w:shd w:val="clear" w:color="auto" w:fill="auto"/>
            <w:vAlign w:val="center"/>
          </w:tcPr>
          <w:p w14:paraId="28B5DF31">
            <w:pPr>
              <w:rPr>
                <w:rFonts w:asciiTheme="minorEastAsia" w:hAnsiTheme="minorEastAsia" w:eastAsiaTheme="minorEastAsia"/>
                <w:color w:val="000000" w:themeColor="text1"/>
                <w:kern w:val="0"/>
                <w:szCs w:val="21"/>
                <w:lang w:bidi="ar"/>
                <w14:textFill>
                  <w14:solidFill>
                    <w14:schemeClr w14:val="tx1"/>
                  </w14:solidFill>
                </w14:textFill>
              </w:rPr>
            </w:pPr>
            <w:r>
              <w:rPr>
                <w:rFonts w:hint="eastAsia" w:asciiTheme="minorEastAsia" w:hAnsiTheme="minorEastAsia" w:eastAsiaTheme="minorEastAsia"/>
                <w:color w:val="000000" w:themeColor="text1"/>
                <w:kern w:val="0"/>
                <w:szCs w:val="21"/>
                <w:lang w:bidi="ar"/>
                <w14:textFill>
                  <w14:solidFill>
                    <w14:schemeClr w14:val="tx1"/>
                  </w14:solidFill>
                </w14:textFill>
              </w:rPr>
              <w:t>浙江东音科技有限公司</w:t>
            </w:r>
          </w:p>
        </w:tc>
      </w:tr>
    </w:tbl>
    <w:p w14:paraId="0657F3B4">
      <w:pPr>
        <w:rPr>
          <w:rFonts w:ascii="方正粗黑宋简体" w:hAnsi="方正粗黑宋简体" w:eastAsia="方正粗黑宋简体"/>
          <w:b/>
          <w:color w:val="000000"/>
          <w:sz w:val="36"/>
          <w:szCs w:val="36"/>
        </w:rPr>
      </w:pPr>
    </w:p>
    <w:sectPr>
      <w:headerReference r:id="rId3" w:type="default"/>
      <w:footerReference r:id="rId4" w:type="default"/>
      <w:pgSz w:w="11906" w:h="16838"/>
      <w:pgMar w:top="1134" w:right="1134" w:bottom="1134" w:left="141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粗黑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KSOF23D2EDD5">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7750">
    <w:pPr>
      <w:pStyle w:val="4"/>
      <w:jc w:val="center"/>
      <w:rPr>
        <w:sz w:val="24"/>
        <w:szCs w:val="24"/>
      </w:rPr>
    </w:pPr>
    <w:r>
      <w:rPr>
        <w:b/>
        <w:sz w:val="24"/>
        <w:szCs w:val="24"/>
        <w:lang w:val="zh-CN"/>
      </w:rPr>
      <w:t xml:space="preserve">~ </w:t>
    </w:r>
    <w:r>
      <w:rPr>
        <w:b/>
        <w:sz w:val="24"/>
        <w:szCs w:val="24"/>
      </w:rPr>
      <w:fldChar w:fldCharType="begin"/>
    </w:r>
    <w:r>
      <w:rPr>
        <w:b/>
        <w:sz w:val="24"/>
        <w:szCs w:val="24"/>
      </w:rPr>
      <w:instrText xml:space="preserve">PAGE    \* MERGEFORMAT</w:instrText>
    </w:r>
    <w:r>
      <w:rPr>
        <w:b/>
        <w:sz w:val="24"/>
        <w:szCs w:val="24"/>
      </w:rPr>
      <w:fldChar w:fldCharType="separate"/>
    </w:r>
    <w:r>
      <w:rPr>
        <w:b/>
        <w:sz w:val="24"/>
        <w:szCs w:val="24"/>
        <w:lang w:val="zh-CN"/>
      </w:rPr>
      <w:t>8</w:t>
    </w:r>
    <w:r>
      <w:rPr>
        <w:b/>
        <w:sz w:val="24"/>
        <w:szCs w:val="24"/>
      </w:rPr>
      <w:fldChar w:fldCharType="end"/>
    </w:r>
    <w:r>
      <w:rPr>
        <w:b/>
        <w:sz w:val="24"/>
        <w:szCs w:val="24"/>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CF3BE">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umentID" w:val="{2512C5B0-8970-4DAA-B50D-7B882AFB85E9}"/>
    <w:docVar w:name="DocumentName" w:val="关于召开中国农业机械学会人工智能分会成立大会暨专题论坛的通知"/>
  </w:docVars>
  <w:rsids>
    <w:rsidRoot w:val="00592B6A"/>
    <w:rsid w:val="000124B5"/>
    <w:rsid w:val="00017143"/>
    <w:rsid w:val="00020A97"/>
    <w:rsid w:val="00025702"/>
    <w:rsid w:val="000300FB"/>
    <w:rsid w:val="00030141"/>
    <w:rsid w:val="00036758"/>
    <w:rsid w:val="000426A4"/>
    <w:rsid w:val="00044992"/>
    <w:rsid w:val="000665C5"/>
    <w:rsid w:val="00070C9A"/>
    <w:rsid w:val="000711C9"/>
    <w:rsid w:val="00080219"/>
    <w:rsid w:val="000812CB"/>
    <w:rsid w:val="0009436D"/>
    <w:rsid w:val="000A062F"/>
    <w:rsid w:val="000A119D"/>
    <w:rsid w:val="000A3FD6"/>
    <w:rsid w:val="000B2D3D"/>
    <w:rsid w:val="000C472A"/>
    <w:rsid w:val="000C675B"/>
    <w:rsid w:val="000D274C"/>
    <w:rsid w:val="000D3324"/>
    <w:rsid w:val="000D3DBD"/>
    <w:rsid w:val="000E0907"/>
    <w:rsid w:val="000F1B84"/>
    <w:rsid w:val="000F1E17"/>
    <w:rsid w:val="000F2BA1"/>
    <w:rsid w:val="00103A02"/>
    <w:rsid w:val="001067D2"/>
    <w:rsid w:val="00106AA3"/>
    <w:rsid w:val="001071E9"/>
    <w:rsid w:val="00131033"/>
    <w:rsid w:val="00132206"/>
    <w:rsid w:val="0013448A"/>
    <w:rsid w:val="00135202"/>
    <w:rsid w:val="001426E5"/>
    <w:rsid w:val="00150123"/>
    <w:rsid w:val="00154095"/>
    <w:rsid w:val="0017517C"/>
    <w:rsid w:val="0017666D"/>
    <w:rsid w:val="00181188"/>
    <w:rsid w:val="00184169"/>
    <w:rsid w:val="00187B97"/>
    <w:rsid w:val="0019310B"/>
    <w:rsid w:val="001943E5"/>
    <w:rsid w:val="00195691"/>
    <w:rsid w:val="001A158F"/>
    <w:rsid w:val="001A2136"/>
    <w:rsid w:val="001A3358"/>
    <w:rsid w:val="001B6974"/>
    <w:rsid w:val="001B7DD2"/>
    <w:rsid w:val="001D6961"/>
    <w:rsid w:val="001E53E8"/>
    <w:rsid w:val="0020290B"/>
    <w:rsid w:val="0022075E"/>
    <w:rsid w:val="0022225F"/>
    <w:rsid w:val="0022603A"/>
    <w:rsid w:val="00226F98"/>
    <w:rsid w:val="00235ACD"/>
    <w:rsid w:val="002410C4"/>
    <w:rsid w:val="002469CC"/>
    <w:rsid w:val="00253833"/>
    <w:rsid w:val="00260054"/>
    <w:rsid w:val="002604FD"/>
    <w:rsid w:val="00262903"/>
    <w:rsid w:val="00266D2D"/>
    <w:rsid w:val="00277210"/>
    <w:rsid w:val="00285114"/>
    <w:rsid w:val="00287D96"/>
    <w:rsid w:val="00290B26"/>
    <w:rsid w:val="00295347"/>
    <w:rsid w:val="002A7146"/>
    <w:rsid w:val="002B30DA"/>
    <w:rsid w:val="002B766E"/>
    <w:rsid w:val="002C2677"/>
    <w:rsid w:val="002E27E7"/>
    <w:rsid w:val="002E42A1"/>
    <w:rsid w:val="002F294D"/>
    <w:rsid w:val="002F3EB4"/>
    <w:rsid w:val="002F61F9"/>
    <w:rsid w:val="00305537"/>
    <w:rsid w:val="00330113"/>
    <w:rsid w:val="00330A03"/>
    <w:rsid w:val="00333BF0"/>
    <w:rsid w:val="00334714"/>
    <w:rsid w:val="003424E4"/>
    <w:rsid w:val="00345C7F"/>
    <w:rsid w:val="00345FEC"/>
    <w:rsid w:val="00347409"/>
    <w:rsid w:val="003570DD"/>
    <w:rsid w:val="00366C88"/>
    <w:rsid w:val="00370E9A"/>
    <w:rsid w:val="0038340F"/>
    <w:rsid w:val="00384967"/>
    <w:rsid w:val="00387FF9"/>
    <w:rsid w:val="00393B88"/>
    <w:rsid w:val="0039483C"/>
    <w:rsid w:val="003A13CB"/>
    <w:rsid w:val="003A27F0"/>
    <w:rsid w:val="003A621C"/>
    <w:rsid w:val="003B6D2A"/>
    <w:rsid w:val="003B7236"/>
    <w:rsid w:val="003B7BD2"/>
    <w:rsid w:val="003C574E"/>
    <w:rsid w:val="003C6D0A"/>
    <w:rsid w:val="003D2DBE"/>
    <w:rsid w:val="003F2D3F"/>
    <w:rsid w:val="00402E82"/>
    <w:rsid w:val="0041258E"/>
    <w:rsid w:val="00422AC2"/>
    <w:rsid w:val="00432A7F"/>
    <w:rsid w:val="00442960"/>
    <w:rsid w:val="00444C0B"/>
    <w:rsid w:val="004458B7"/>
    <w:rsid w:val="004462D0"/>
    <w:rsid w:val="00447D08"/>
    <w:rsid w:val="0045011B"/>
    <w:rsid w:val="00453E0A"/>
    <w:rsid w:val="00455D7F"/>
    <w:rsid w:val="00456CB6"/>
    <w:rsid w:val="004604D1"/>
    <w:rsid w:val="00465C88"/>
    <w:rsid w:val="00471703"/>
    <w:rsid w:val="004767F3"/>
    <w:rsid w:val="00480E02"/>
    <w:rsid w:val="004827CA"/>
    <w:rsid w:val="0048305C"/>
    <w:rsid w:val="004848B1"/>
    <w:rsid w:val="00484B1E"/>
    <w:rsid w:val="004C09EB"/>
    <w:rsid w:val="004E2B47"/>
    <w:rsid w:val="004F55E0"/>
    <w:rsid w:val="00500FDD"/>
    <w:rsid w:val="005073F8"/>
    <w:rsid w:val="00517DA1"/>
    <w:rsid w:val="00527334"/>
    <w:rsid w:val="00544177"/>
    <w:rsid w:val="00546A16"/>
    <w:rsid w:val="00557B87"/>
    <w:rsid w:val="005609B7"/>
    <w:rsid w:val="00580A4D"/>
    <w:rsid w:val="00587D07"/>
    <w:rsid w:val="0059187C"/>
    <w:rsid w:val="00591A57"/>
    <w:rsid w:val="0059210B"/>
    <w:rsid w:val="00592B54"/>
    <w:rsid w:val="00592B6A"/>
    <w:rsid w:val="005949E9"/>
    <w:rsid w:val="005A3B7E"/>
    <w:rsid w:val="005D3C62"/>
    <w:rsid w:val="005E1342"/>
    <w:rsid w:val="005E3EE9"/>
    <w:rsid w:val="005E4D3C"/>
    <w:rsid w:val="005F6A61"/>
    <w:rsid w:val="005F79DF"/>
    <w:rsid w:val="00605751"/>
    <w:rsid w:val="0060594C"/>
    <w:rsid w:val="00614F5C"/>
    <w:rsid w:val="00616104"/>
    <w:rsid w:val="00622203"/>
    <w:rsid w:val="00624899"/>
    <w:rsid w:val="006327AD"/>
    <w:rsid w:val="0063748B"/>
    <w:rsid w:val="006429B8"/>
    <w:rsid w:val="0065374F"/>
    <w:rsid w:val="00662706"/>
    <w:rsid w:val="0066316D"/>
    <w:rsid w:val="00675513"/>
    <w:rsid w:val="006826A0"/>
    <w:rsid w:val="0068744D"/>
    <w:rsid w:val="0069335B"/>
    <w:rsid w:val="00695338"/>
    <w:rsid w:val="0069564A"/>
    <w:rsid w:val="006A6D5C"/>
    <w:rsid w:val="006A73EC"/>
    <w:rsid w:val="006B1E41"/>
    <w:rsid w:val="006B3F41"/>
    <w:rsid w:val="006C419F"/>
    <w:rsid w:val="006C608A"/>
    <w:rsid w:val="006D4295"/>
    <w:rsid w:val="006D6175"/>
    <w:rsid w:val="006E49ED"/>
    <w:rsid w:val="00705852"/>
    <w:rsid w:val="00713925"/>
    <w:rsid w:val="007358B5"/>
    <w:rsid w:val="00744201"/>
    <w:rsid w:val="00756D06"/>
    <w:rsid w:val="00761C66"/>
    <w:rsid w:val="00766074"/>
    <w:rsid w:val="007662BF"/>
    <w:rsid w:val="007733C1"/>
    <w:rsid w:val="00776FFC"/>
    <w:rsid w:val="00780D3A"/>
    <w:rsid w:val="00781DF0"/>
    <w:rsid w:val="0078364D"/>
    <w:rsid w:val="007B09EB"/>
    <w:rsid w:val="007C30B2"/>
    <w:rsid w:val="007D2784"/>
    <w:rsid w:val="007D743C"/>
    <w:rsid w:val="007F7F74"/>
    <w:rsid w:val="00801890"/>
    <w:rsid w:val="00802B0F"/>
    <w:rsid w:val="00820E04"/>
    <w:rsid w:val="00826BEB"/>
    <w:rsid w:val="00830037"/>
    <w:rsid w:val="00834CBF"/>
    <w:rsid w:val="00836A98"/>
    <w:rsid w:val="00855C91"/>
    <w:rsid w:val="00865DAD"/>
    <w:rsid w:val="00867508"/>
    <w:rsid w:val="00875935"/>
    <w:rsid w:val="00877A23"/>
    <w:rsid w:val="008810B1"/>
    <w:rsid w:val="00885DD9"/>
    <w:rsid w:val="0088650C"/>
    <w:rsid w:val="00890A49"/>
    <w:rsid w:val="00895117"/>
    <w:rsid w:val="00896017"/>
    <w:rsid w:val="00896562"/>
    <w:rsid w:val="008A4C35"/>
    <w:rsid w:val="008B5E67"/>
    <w:rsid w:val="008B711D"/>
    <w:rsid w:val="008C08FA"/>
    <w:rsid w:val="008C54D8"/>
    <w:rsid w:val="008C58C2"/>
    <w:rsid w:val="008D1406"/>
    <w:rsid w:val="008E5106"/>
    <w:rsid w:val="008E6A31"/>
    <w:rsid w:val="008F3AC4"/>
    <w:rsid w:val="008F437A"/>
    <w:rsid w:val="009044D2"/>
    <w:rsid w:val="00914C7C"/>
    <w:rsid w:val="009156B8"/>
    <w:rsid w:val="009238EC"/>
    <w:rsid w:val="00941A05"/>
    <w:rsid w:val="009430FF"/>
    <w:rsid w:val="00945A55"/>
    <w:rsid w:val="009478F2"/>
    <w:rsid w:val="00952968"/>
    <w:rsid w:val="00953D47"/>
    <w:rsid w:val="00953D58"/>
    <w:rsid w:val="00961F69"/>
    <w:rsid w:val="00970CBE"/>
    <w:rsid w:val="009767C7"/>
    <w:rsid w:val="009774DE"/>
    <w:rsid w:val="00994D5A"/>
    <w:rsid w:val="009B29E8"/>
    <w:rsid w:val="009B3768"/>
    <w:rsid w:val="009B3C43"/>
    <w:rsid w:val="009B557B"/>
    <w:rsid w:val="009B7BDF"/>
    <w:rsid w:val="009C0AB0"/>
    <w:rsid w:val="009C1891"/>
    <w:rsid w:val="009C6FF7"/>
    <w:rsid w:val="009D7F2D"/>
    <w:rsid w:val="009E5B78"/>
    <w:rsid w:val="009F2724"/>
    <w:rsid w:val="00A1339B"/>
    <w:rsid w:val="00A20339"/>
    <w:rsid w:val="00A25D2C"/>
    <w:rsid w:val="00A42075"/>
    <w:rsid w:val="00A5715D"/>
    <w:rsid w:val="00A5732F"/>
    <w:rsid w:val="00A575A6"/>
    <w:rsid w:val="00A57DBB"/>
    <w:rsid w:val="00A71C5D"/>
    <w:rsid w:val="00A843EA"/>
    <w:rsid w:val="00A8492D"/>
    <w:rsid w:val="00A84F6B"/>
    <w:rsid w:val="00A93CBC"/>
    <w:rsid w:val="00AA544E"/>
    <w:rsid w:val="00AC0E97"/>
    <w:rsid w:val="00AC3C6F"/>
    <w:rsid w:val="00AE3146"/>
    <w:rsid w:val="00AE48B8"/>
    <w:rsid w:val="00AF3D96"/>
    <w:rsid w:val="00B056A9"/>
    <w:rsid w:val="00B100BD"/>
    <w:rsid w:val="00B230CB"/>
    <w:rsid w:val="00B24D75"/>
    <w:rsid w:val="00B3189C"/>
    <w:rsid w:val="00B3305B"/>
    <w:rsid w:val="00B3361A"/>
    <w:rsid w:val="00B42110"/>
    <w:rsid w:val="00B513CA"/>
    <w:rsid w:val="00B574A8"/>
    <w:rsid w:val="00B702F4"/>
    <w:rsid w:val="00B83D7A"/>
    <w:rsid w:val="00B85B16"/>
    <w:rsid w:val="00B91220"/>
    <w:rsid w:val="00B95F6B"/>
    <w:rsid w:val="00B97871"/>
    <w:rsid w:val="00BA5204"/>
    <w:rsid w:val="00BA5794"/>
    <w:rsid w:val="00BB1230"/>
    <w:rsid w:val="00BB5D35"/>
    <w:rsid w:val="00BC3D2D"/>
    <w:rsid w:val="00BE18BD"/>
    <w:rsid w:val="00BE4517"/>
    <w:rsid w:val="00BF020D"/>
    <w:rsid w:val="00BF4F1E"/>
    <w:rsid w:val="00C11610"/>
    <w:rsid w:val="00C11C55"/>
    <w:rsid w:val="00C14EDF"/>
    <w:rsid w:val="00C17866"/>
    <w:rsid w:val="00C312FA"/>
    <w:rsid w:val="00C334D3"/>
    <w:rsid w:val="00C3627C"/>
    <w:rsid w:val="00C522CE"/>
    <w:rsid w:val="00C552BF"/>
    <w:rsid w:val="00C57B4F"/>
    <w:rsid w:val="00C7003F"/>
    <w:rsid w:val="00C72965"/>
    <w:rsid w:val="00C803CF"/>
    <w:rsid w:val="00C91B0B"/>
    <w:rsid w:val="00C92E16"/>
    <w:rsid w:val="00C93C61"/>
    <w:rsid w:val="00C96930"/>
    <w:rsid w:val="00C97C76"/>
    <w:rsid w:val="00CA1965"/>
    <w:rsid w:val="00CB0C9D"/>
    <w:rsid w:val="00CB45C3"/>
    <w:rsid w:val="00CB592E"/>
    <w:rsid w:val="00CB5FB2"/>
    <w:rsid w:val="00CC019E"/>
    <w:rsid w:val="00CC1A50"/>
    <w:rsid w:val="00CC77DA"/>
    <w:rsid w:val="00CD0BDE"/>
    <w:rsid w:val="00CE448A"/>
    <w:rsid w:val="00CE7D3D"/>
    <w:rsid w:val="00CF524A"/>
    <w:rsid w:val="00CF5E59"/>
    <w:rsid w:val="00D00D11"/>
    <w:rsid w:val="00D01158"/>
    <w:rsid w:val="00D072AF"/>
    <w:rsid w:val="00D17065"/>
    <w:rsid w:val="00D17788"/>
    <w:rsid w:val="00D22DC9"/>
    <w:rsid w:val="00D23A0B"/>
    <w:rsid w:val="00D23B2D"/>
    <w:rsid w:val="00D240DC"/>
    <w:rsid w:val="00D248A0"/>
    <w:rsid w:val="00D318F2"/>
    <w:rsid w:val="00D36BAC"/>
    <w:rsid w:val="00D53C81"/>
    <w:rsid w:val="00D63908"/>
    <w:rsid w:val="00D92323"/>
    <w:rsid w:val="00D93F68"/>
    <w:rsid w:val="00D96D0A"/>
    <w:rsid w:val="00DB10F0"/>
    <w:rsid w:val="00DB2678"/>
    <w:rsid w:val="00DC0752"/>
    <w:rsid w:val="00DC2039"/>
    <w:rsid w:val="00DD2E07"/>
    <w:rsid w:val="00DE76E6"/>
    <w:rsid w:val="00DF2A2D"/>
    <w:rsid w:val="00E07799"/>
    <w:rsid w:val="00E10A46"/>
    <w:rsid w:val="00E32965"/>
    <w:rsid w:val="00E5244A"/>
    <w:rsid w:val="00E53785"/>
    <w:rsid w:val="00E611DF"/>
    <w:rsid w:val="00E664FE"/>
    <w:rsid w:val="00E66AD4"/>
    <w:rsid w:val="00E66DC2"/>
    <w:rsid w:val="00E73B0E"/>
    <w:rsid w:val="00E85F94"/>
    <w:rsid w:val="00E909BE"/>
    <w:rsid w:val="00EA1E07"/>
    <w:rsid w:val="00EA4C08"/>
    <w:rsid w:val="00EA52D6"/>
    <w:rsid w:val="00EA723F"/>
    <w:rsid w:val="00EB21C8"/>
    <w:rsid w:val="00EC459C"/>
    <w:rsid w:val="00EE7979"/>
    <w:rsid w:val="00EE7ABA"/>
    <w:rsid w:val="00F22AD5"/>
    <w:rsid w:val="00F253B5"/>
    <w:rsid w:val="00F3001F"/>
    <w:rsid w:val="00F35749"/>
    <w:rsid w:val="00F42F9D"/>
    <w:rsid w:val="00F57956"/>
    <w:rsid w:val="00F60FAB"/>
    <w:rsid w:val="00F634AB"/>
    <w:rsid w:val="00F6373C"/>
    <w:rsid w:val="00F64004"/>
    <w:rsid w:val="00F70E68"/>
    <w:rsid w:val="00F82D76"/>
    <w:rsid w:val="00F856C5"/>
    <w:rsid w:val="00F9540F"/>
    <w:rsid w:val="00F95A32"/>
    <w:rsid w:val="00FA0CCC"/>
    <w:rsid w:val="00FA19FF"/>
    <w:rsid w:val="00FA34E0"/>
    <w:rsid w:val="00FA48B4"/>
    <w:rsid w:val="00FA495A"/>
    <w:rsid w:val="00FB1892"/>
    <w:rsid w:val="00FC1EE2"/>
    <w:rsid w:val="00FC2601"/>
    <w:rsid w:val="00FC3AD7"/>
    <w:rsid w:val="00FC5197"/>
    <w:rsid w:val="00FE714A"/>
    <w:rsid w:val="6DD26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unhideWhenUsed/>
    <w:uiPriority w:val="99"/>
    <w:rPr>
      <w:color w:val="0000FF"/>
      <w:u w:val="single"/>
    </w:rPr>
  </w:style>
  <w:style w:type="character" w:customStyle="1" w:styleId="11">
    <w:name w:val="页脚 Char"/>
    <w:link w:val="4"/>
    <w:uiPriority w:val="99"/>
    <w:rPr>
      <w:rFonts w:ascii="Times New Roman" w:hAnsi="Times New Roman" w:eastAsia="宋体" w:cs="Times New Roman"/>
      <w:sz w:val="18"/>
      <w:szCs w:val="18"/>
    </w:rPr>
  </w:style>
  <w:style w:type="character" w:customStyle="1" w:styleId="12">
    <w:name w:val="页眉 Char"/>
    <w:basedOn w:val="8"/>
    <w:link w:val="5"/>
    <w:uiPriority w:val="99"/>
    <w:rPr>
      <w:rFonts w:ascii="Times New Roman" w:hAnsi="Times New Roman"/>
      <w:kern w:val="2"/>
      <w:sz w:val="18"/>
      <w:szCs w:val="18"/>
    </w:rPr>
  </w:style>
  <w:style w:type="table" w:customStyle="1" w:styleId="13">
    <w:name w:val="网格型1"/>
    <w:basedOn w:val="6"/>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日期 Char"/>
    <w:basedOn w:val="8"/>
    <w:link w:val="2"/>
    <w:semiHidden/>
    <w:uiPriority w:val="99"/>
    <w:rPr>
      <w:rFonts w:ascii="Times New Roman" w:hAnsi="Times New Roman"/>
      <w:kern w:val="2"/>
      <w:sz w:val="21"/>
      <w:szCs w:val="24"/>
    </w:rPr>
  </w:style>
  <w:style w:type="paragraph" w:styleId="15">
    <w:name w:val="List Paragraph"/>
    <w:basedOn w:val="1"/>
    <w:qFormat/>
    <w:uiPriority w:val="34"/>
    <w:pPr>
      <w:ind w:firstLine="420" w:firstLineChars="200"/>
    </w:pPr>
  </w:style>
  <w:style w:type="character" w:customStyle="1" w:styleId="16">
    <w:name w:val="批注框文本 Char"/>
    <w:basedOn w:val="8"/>
    <w:link w:val="3"/>
    <w:semiHidden/>
    <w:uiPriority w:val="99"/>
    <w:rPr>
      <w:rFonts w:ascii="Times New Roman" w:hAnsi="Times New Roman"/>
      <w:kern w:val="2"/>
      <w:sz w:val="18"/>
      <w:szCs w:val="18"/>
    </w:rPr>
  </w:style>
  <w:style w:type="table" w:customStyle="1" w:styleId="17">
    <w:name w:val="网格型11"/>
    <w:basedOn w:val="6"/>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541E3-B26E-4EB2-A073-2D49FECE6B22}">
  <ds:schemaRefs/>
</ds:datastoreItem>
</file>

<file path=docProps/app.xml><?xml version="1.0" encoding="utf-8"?>
<Properties xmlns="http://schemas.openxmlformats.org/officeDocument/2006/extended-properties" xmlns:vt="http://schemas.openxmlformats.org/officeDocument/2006/docPropsVTypes">
  <Template>Normal</Template>
  <Pages>2</Pages>
  <Words>3749</Words>
  <Characters>4596</Characters>
  <Lines>38</Lines>
  <Paragraphs>10</Paragraphs>
  <TotalTime>224</TotalTime>
  <ScaleCrop>false</ScaleCrop>
  <LinksUpToDate>false</LinksUpToDate>
  <CharactersWithSpaces>4751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2026-02-28T05:10:00Z</dcterms:created>
  <dc:creator>高璇</dc:creator>
  <cp:lastModifiedBy>aaa</cp:lastModifiedBy>
  <cp:lastPrinted>2026-03-03T10:28:00Z</cp:lastPrinted>
  <dcterms:modified xsi:type="dcterms:W3CDTF">2026-03-09T01:28:51Z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eyJoZGlkIjoiMzgzNTIxY2Q1YzNjZDhiZmM3OGFkYzc3NTU5Yjg2NmUifQ==</vt:lpwstr>
  </property>
  <property fmtid="{D5CDD505-2E9C-101B-9397-08002B2CF9AE}" pid="3" name="KSOProductBuildVer">
    <vt:lpwstr>2052-12.1.0.25225</vt:lpwstr>
  </property>
  <property fmtid="{D5CDD505-2E9C-101B-9397-08002B2CF9AE}" pid="4" name="ICV">
    <vt:lpwstr>A501B091995B43879697219F2648410A_12</vt:lpwstr>
  </property>
</Properties>
</file>