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FAAE" w14:textId="4D5BB88A" w:rsidR="00BE057B" w:rsidRPr="00BE057B" w:rsidRDefault="00536943" w:rsidP="00E05967">
      <w:pPr>
        <w:widowControl w:val="0"/>
        <w:tabs>
          <w:tab w:val="left" w:pos="9480"/>
        </w:tabs>
        <w:spacing w:afterLines="50" w:after="156" w:line="440" w:lineRule="exact"/>
        <w:ind w:firstLineChars="0" w:firstLine="0"/>
        <w:rPr>
          <w:rFonts w:ascii="微软雅黑" w:eastAsia="微软雅黑" w:hAnsi="微软雅黑" w:cs="Times New Roman" w:hint="eastAsia"/>
          <w:b/>
          <w:bCs/>
          <w:sz w:val="36"/>
          <w:szCs w:val="36"/>
        </w:rPr>
      </w:pPr>
      <w:r w:rsidRPr="006C75FD">
        <w:rPr>
          <w:rFonts w:ascii="微软雅黑" w:eastAsia="微软雅黑" w:hAnsi="微软雅黑" w:cs="Times New Roman" w:hint="eastAsia"/>
          <w:sz w:val="28"/>
          <w:szCs w:val="28"/>
        </w:rPr>
        <w:t>附件</w:t>
      </w:r>
      <w:r w:rsidR="00BF0678">
        <w:rPr>
          <w:rFonts w:ascii="微软雅黑" w:eastAsia="微软雅黑" w:hAnsi="微软雅黑" w:cs="Times New Roman"/>
          <w:sz w:val="28"/>
          <w:szCs w:val="28"/>
        </w:rPr>
        <w:t xml:space="preserve"> </w:t>
      </w:r>
      <w:r w:rsidR="009331DC">
        <w:rPr>
          <w:rFonts w:ascii="微软雅黑" w:eastAsia="微软雅黑" w:hAnsi="微软雅黑" w:cs="Times New Roman" w:hint="eastAsia"/>
          <w:sz w:val="28"/>
          <w:szCs w:val="28"/>
        </w:rPr>
        <w:t xml:space="preserve">            </w:t>
      </w:r>
      <w:r w:rsidR="00BE057B">
        <w:rPr>
          <w:rFonts w:ascii="微软雅黑" w:eastAsia="微软雅黑" w:hAnsi="微软雅黑" w:cs="Times New Roman"/>
          <w:sz w:val="28"/>
          <w:szCs w:val="28"/>
        </w:rPr>
        <w:t xml:space="preserve">      </w:t>
      </w:r>
      <w:r w:rsidRPr="006C75FD">
        <w:rPr>
          <w:rFonts w:ascii="微软雅黑" w:eastAsia="微软雅黑" w:hAnsi="微软雅黑" w:cs="Times New Roman" w:hint="eastAsia"/>
          <w:b/>
          <w:bCs/>
          <w:sz w:val="32"/>
          <w:szCs w:val="32"/>
        </w:rPr>
        <w:t>中国农业机械学会分支机构</w:t>
      </w:r>
      <w:r w:rsidR="0002047E">
        <w:rPr>
          <w:rFonts w:ascii="微软雅黑" w:eastAsia="微软雅黑" w:hAnsi="微软雅黑" w:cs="Times New Roman"/>
          <w:b/>
          <w:bCs/>
          <w:sz w:val="32"/>
          <w:szCs w:val="32"/>
        </w:rPr>
        <w:t>2024</w:t>
      </w:r>
      <w:r w:rsidR="0002047E">
        <w:rPr>
          <w:rFonts w:ascii="微软雅黑" w:eastAsia="微软雅黑" w:hAnsi="微软雅黑" w:cs="Times New Roman" w:hint="eastAsia"/>
          <w:b/>
          <w:bCs/>
          <w:sz w:val="32"/>
          <w:szCs w:val="32"/>
        </w:rPr>
        <w:t>～</w:t>
      </w:r>
      <w:r w:rsidR="0002047E">
        <w:rPr>
          <w:rFonts w:ascii="微软雅黑" w:eastAsia="微软雅黑" w:hAnsi="微软雅黑" w:cs="Times New Roman"/>
          <w:b/>
          <w:bCs/>
          <w:sz w:val="32"/>
          <w:szCs w:val="32"/>
        </w:rPr>
        <w:t>2025</w:t>
      </w:r>
      <w:r w:rsidRPr="006C75FD">
        <w:rPr>
          <w:rFonts w:ascii="微软雅黑" w:eastAsia="微软雅黑" w:hAnsi="微软雅黑" w:cs="Times New Roman" w:hint="eastAsia"/>
          <w:b/>
          <w:bCs/>
          <w:sz w:val="32"/>
          <w:szCs w:val="32"/>
        </w:rPr>
        <w:t>年度</w:t>
      </w:r>
      <w:r w:rsidR="00BF0678">
        <w:rPr>
          <w:rFonts w:ascii="微软雅黑" w:eastAsia="微软雅黑" w:hAnsi="微软雅黑" w:cs="Times New Roman" w:hint="eastAsia"/>
          <w:b/>
          <w:bCs/>
          <w:sz w:val="32"/>
          <w:szCs w:val="32"/>
        </w:rPr>
        <w:t>自评</w:t>
      </w:r>
      <w:r w:rsidRPr="006C75FD">
        <w:rPr>
          <w:rFonts w:ascii="微软雅黑" w:eastAsia="微软雅黑" w:hAnsi="微软雅黑" w:cs="Times New Roman" w:hint="eastAsia"/>
          <w:b/>
          <w:bCs/>
          <w:sz w:val="32"/>
          <w:szCs w:val="32"/>
        </w:rPr>
        <w:t>表</w:t>
      </w:r>
    </w:p>
    <w:tbl>
      <w:tblPr>
        <w:tblStyle w:val="a7"/>
        <w:tblW w:w="5029" w:type="pct"/>
        <w:tblLayout w:type="fixed"/>
        <w:tblLook w:val="04A0" w:firstRow="1" w:lastRow="0" w:firstColumn="1" w:lastColumn="0" w:noHBand="0" w:noVBand="1"/>
      </w:tblPr>
      <w:tblGrid>
        <w:gridCol w:w="562"/>
        <w:gridCol w:w="2696"/>
        <w:gridCol w:w="850"/>
        <w:gridCol w:w="4534"/>
        <w:gridCol w:w="4399"/>
        <w:gridCol w:w="988"/>
      </w:tblGrid>
      <w:tr w:rsidR="004D1662" w:rsidRPr="006C75FD" w14:paraId="78191BFC" w14:textId="77777777" w:rsidTr="00155130">
        <w:trPr>
          <w:trHeight w:val="509"/>
          <w:tblHeader/>
        </w:trPr>
        <w:tc>
          <w:tcPr>
            <w:tcW w:w="1161" w:type="pct"/>
            <w:gridSpan w:val="2"/>
            <w:vAlign w:val="center"/>
          </w:tcPr>
          <w:p w14:paraId="36021C08" w14:textId="77777777" w:rsidR="00536943" w:rsidRPr="006C75FD" w:rsidRDefault="00536943" w:rsidP="00155130">
            <w:pPr>
              <w:widowControl w:val="0"/>
              <w:spacing w:line="320" w:lineRule="exact"/>
              <w:ind w:firstLine="480"/>
              <w:jc w:val="center"/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</w:rPr>
            </w:pPr>
            <w:r w:rsidRPr="006C75FD"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</w:rPr>
              <w:t>考核评估内容</w:t>
            </w:r>
          </w:p>
        </w:tc>
        <w:tc>
          <w:tcPr>
            <w:tcW w:w="303" w:type="pct"/>
            <w:vAlign w:val="center"/>
          </w:tcPr>
          <w:p w14:paraId="5F79A7E5" w14:textId="0E658514" w:rsidR="00536943" w:rsidRPr="006C75FD" w:rsidRDefault="00536943" w:rsidP="00155130">
            <w:pPr>
              <w:widowControl w:val="0"/>
              <w:spacing w:line="320" w:lineRule="exact"/>
              <w:ind w:firstLineChars="0" w:firstLine="0"/>
              <w:jc w:val="center"/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</w:rPr>
            </w:pPr>
            <w:r w:rsidRPr="006C75FD"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1616" w:type="pct"/>
            <w:vAlign w:val="center"/>
          </w:tcPr>
          <w:p w14:paraId="592AD6DA" w14:textId="77777777" w:rsidR="00536943" w:rsidRPr="006C75FD" w:rsidRDefault="00536943" w:rsidP="004D1662">
            <w:pPr>
              <w:widowControl w:val="0"/>
              <w:spacing w:line="320" w:lineRule="exact"/>
              <w:ind w:leftChars="-49" w:left="-2" w:hangingChars="42" w:hanging="101"/>
              <w:jc w:val="center"/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</w:rPr>
            </w:pPr>
            <w:r w:rsidRPr="006C75FD"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</w:rPr>
              <w:t>评分说明</w:t>
            </w:r>
          </w:p>
        </w:tc>
        <w:tc>
          <w:tcPr>
            <w:tcW w:w="1568" w:type="pct"/>
          </w:tcPr>
          <w:p w14:paraId="5B816127" w14:textId="67A71BE5" w:rsidR="00536943" w:rsidRPr="006C75FD" w:rsidRDefault="002E1F81" w:rsidP="009331DC">
            <w:pPr>
              <w:widowControl w:val="0"/>
              <w:spacing w:line="320" w:lineRule="exact"/>
              <w:ind w:firstLine="480"/>
              <w:jc w:val="center"/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</w:rPr>
              <w:t>自评</w:t>
            </w:r>
            <w:r w:rsidR="00536943"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</w:rPr>
              <w:t>依据</w:t>
            </w:r>
          </w:p>
        </w:tc>
        <w:tc>
          <w:tcPr>
            <w:tcW w:w="352" w:type="pct"/>
          </w:tcPr>
          <w:p w14:paraId="0D790DF5" w14:textId="10E61575" w:rsidR="00536943" w:rsidRPr="006C75FD" w:rsidRDefault="002E1F81" w:rsidP="004D1662">
            <w:pPr>
              <w:widowControl w:val="0"/>
              <w:spacing w:line="320" w:lineRule="exact"/>
              <w:ind w:firstLineChars="0" w:firstLine="0"/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</w:rPr>
              <w:t>自评</w:t>
            </w:r>
            <w:r w:rsidR="00536943"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</w:rPr>
              <w:t>分</w:t>
            </w:r>
          </w:p>
        </w:tc>
      </w:tr>
      <w:tr w:rsidR="004D1662" w:rsidRPr="009331DC" w14:paraId="38A4CD13" w14:textId="77777777" w:rsidTr="00155130">
        <w:trPr>
          <w:trHeight w:val="1397"/>
        </w:trPr>
        <w:tc>
          <w:tcPr>
            <w:tcW w:w="200" w:type="pct"/>
            <w:vMerge w:val="restart"/>
            <w:vAlign w:val="center"/>
            <w:hideMark/>
          </w:tcPr>
          <w:p w14:paraId="76538449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bookmarkStart w:id="0" w:name="_Hlk163919407"/>
            <w:r w:rsidRPr="009331DC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组组织建设</w:t>
            </w:r>
          </w:p>
          <w:p w14:paraId="7D06DA87" w14:textId="0FB54D12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2</w:t>
            </w:r>
            <w:r w:rsidR="00D0408A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2</w:t>
            </w:r>
            <w:r w:rsidRPr="009331DC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5</w:t>
            </w:r>
            <w:r w:rsidRPr="009331DC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961" w:type="pct"/>
            <w:vAlign w:val="center"/>
            <w:hideMark/>
          </w:tcPr>
          <w:p w14:paraId="0AFA708C" w14:textId="77777777" w:rsidR="00536943" w:rsidRPr="009331DC" w:rsidRDefault="00536943" w:rsidP="009331DC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1.换届前是否履行了启动、推荐委员候选人、换届方案筹备及报批程序，</w:t>
            </w: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是否</w:t>
            </w: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按期</w:t>
            </w: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召开换届</w:t>
            </w: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大会。（未到换届年限的分支机构按完成计算）。</w:t>
            </w:r>
          </w:p>
        </w:tc>
        <w:tc>
          <w:tcPr>
            <w:tcW w:w="303" w:type="pct"/>
            <w:vAlign w:val="center"/>
          </w:tcPr>
          <w:p w14:paraId="44BC55F1" w14:textId="77777777" w:rsidR="00536943" w:rsidRPr="009331DC" w:rsidRDefault="00536943" w:rsidP="009331DC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0～5</w:t>
            </w:r>
          </w:p>
        </w:tc>
        <w:tc>
          <w:tcPr>
            <w:tcW w:w="1616" w:type="pct"/>
            <w:vAlign w:val="center"/>
          </w:tcPr>
          <w:p w14:paraId="0839E967" w14:textId="37C8AD76" w:rsidR="00536943" w:rsidRPr="009331DC" w:rsidRDefault="00E05967" w:rsidP="00E05967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按规定程序、时间节点提交启动换届筹备、发出推荐委员候选人通知，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</w:t>
            </w:r>
          </w:p>
          <w:p w14:paraId="30BBC8A5" w14:textId="60DC50CC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获得换届批复、党小组成立批复后按照规定程序召开换届大会，3分；</w:t>
            </w:r>
          </w:p>
          <w:p w14:paraId="2F0D2C92" w14:textId="28F7DAC2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届满无特殊原因未按规定程序节点完成换届，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0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</w:t>
            </w:r>
          </w:p>
          <w:p w14:paraId="2773B395" w14:textId="4CFAF77A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未到换届年限的分支机构，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568" w:type="pct"/>
          </w:tcPr>
          <w:p w14:paraId="1CBD2D1A" w14:textId="77777777" w:rsidR="00536943" w:rsidRPr="009331DC" w:rsidRDefault="0045417C" w:rsidP="009331DC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（</w:t>
            </w:r>
            <w:r w:rsidR="00185DA5" w:rsidRPr="009331DC">
              <w:rPr>
                <w:rFonts w:ascii="仿宋" w:eastAsia="仿宋" w:hAnsi="仿宋" w:cs="Times New Roman"/>
                <w:sz w:val="24"/>
                <w:szCs w:val="24"/>
              </w:rPr>
              <w:t>详细说明启动换届、发出通知、获得批复、召开换届会的时间以及</w:t>
            </w: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文号、会议新闻链接等</w:t>
            </w:r>
            <w:r w:rsidR="00B64143" w:rsidRPr="009331DC">
              <w:rPr>
                <w:rFonts w:ascii="仿宋" w:eastAsia="仿宋" w:hAnsi="仿宋" w:cs="Times New Roman"/>
                <w:sz w:val="24"/>
                <w:szCs w:val="24"/>
              </w:rPr>
              <w:t>，如未能如期</w:t>
            </w:r>
            <w:r w:rsidR="00185DA5" w:rsidRPr="009331DC">
              <w:rPr>
                <w:rFonts w:ascii="仿宋" w:eastAsia="仿宋" w:hAnsi="仿宋" w:cs="Times New Roman"/>
                <w:sz w:val="24"/>
                <w:szCs w:val="24"/>
              </w:rPr>
              <w:t>换届，详细说明理由</w:t>
            </w: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）</w:t>
            </w:r>
          </w:p>
        </w:tc>
        <w:tc>
          <w:tcPr>
            <w:tcW w:w="352" w:type="pct"/>
          </w:tcPr>
          <w:p w14:paraId="20780D59" w14:textId="77777777" w:rsidR="00536943" w:rsidRPr="009331DC" w:rsidRDefault="00536943" w:rsidP="009331DC">
            <w:pPr>
              <w:widowControl w:val="0"/>
              <w:spacing w:line="320" w:lineRule="exact"/>
              <w:ind w:left="900"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4D1662" w:rsidRPr="009331DC" w14:paraId="3E142CE2" w14:textId="77777777" w:rsidTr="00155130">
        <w:trPr>
          <w:trHeight w:val="1440"/>
        </w:trPr>
        <w:tc>
          <w:tcPr>
            <w:tcW w:w="200" w:type="pct"/>
            <w:vMerge/>
            <w:hideMark/>
          </w:tcPr>
          <w:p w14:paraId="255C1F28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961" w:type="pct"/>
            <w:vAlign w:val="center"/>
            <w:hideMark/>
          </w:tcPr>
          <w:p w14:paraId="5A23FF6C" w14:textId="77777777" w:rsidR="00536943" w:rsidRPr="009331DC" w:rsidRDefault="00536943" w:rsidP="00D140A0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2.分支机构委员会（常务委员会）能否定期或不定期召开会议、研究学会工作情况（仅设委员会每年召开1次以上会议；设常务委员会每年召开1次以上委员会议和1次常务委员会议）。</w:t>
            </w:r>
          </w:p>
        </w:tc>
        <w:tc>
          <w:tcPr>
            <w:tcW w:w="303" w:type="pct"/>
            <w:vAlign w:val="center"/>
          </w:tcPr>
          <w:p w14:paraId="320AAD6C" w14:textId="77777777" w:rsidR="00536943" w:rsidRPr="009331DC" w:rsidRDefault="00536943" w:rsidP="009331DC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0～4</w:t>
            </w:r>
          </w:p>
        </w:tc>
        <w:tc>
          <w:tcPr>
            <w:tcW w:w="1616" w:type="pct"/>
            <w:vAlign w:val="center"/>
          </w:tcPr>
          <w:p w14:paraId="5EABE43F" w14:textId="21C31AAB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仅设委员会，本年度召开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次委员会议，且学会网站上发布新闻，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</w:t>
            </w:r>
          </w:p>
          <w:p w14:paraId="036020D4" w14:textId="15CCC2E5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设常务委员会，本年度召开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次委员会议和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次常委会议，且学会网站上均发布新闻，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</w:t>
            </w:r>
          </w:p>
          <w:p w14:paraId="19D813A0" w14:textId="63AD808B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应召开常委及委员两次会议，本年度仅召开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次会议，且学会网站上发布新闻，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</w:t>
            </w:r>
          </w:p>
          <w:p w14:paraId="117593DB" w14:textId="4206C023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按相关要求召开了会议但在学会网站上没有发布新闻，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</w:t>
            </w:r>
          </w:p>
          <w:p w14:paraId="66B5EAE9" w14:textId="148557F6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未召开会议，0分。</w:t>
            </w:r>
          </w:p>
        </w:tc>
        <w:tc>
          <w:tcPr>
            <w:tcW w:w="1568" w:type="pct"/>
          </w:tcPr>
          <w:p w14:paraId="6C01C8E1" w14:textId="77777777" w:rsidR="00536943" w:rsidRPr="009331DC" w:rsidRDefault="0045417C" w:rsidP="009331DC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（详细说明会议召开的时间、地点、主题、内容，新闻链接）</w:t>
            </w:r>
          </w:p>
        </w:tc>
        <w:tc>
          <w:tcPr>
            <w:tcW w:w="352" w:type="pct"/>
          </w:tcPr>
          <w:p w14:paraId="1B845095" w14:textId="77777777" w:rsidR="00536943" w:rsidRPr="009331DC" w:rsidRDefault="00536943" w:rsidP="009331DC">
            <w:pPr>
              <w:widowControl w:val="0"/>
              <w:spacing w:line="320" w:lineRule="exact"/>
              <w:ind w:left="900"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4D1662" w:rsidRPr="009331DC" w14:paraId="664203AC" w14:textId="77777777" w:rsidTr="00155130">
        <w:trPr>
          <w:trHeight w:val="576"/>
        </w:trPr>
        <w:tc>
          <w:tcPr>
            <w:tcW w:w="200" w:type="pct"/>
            <w:vMerge/>
          </w:tcPr>
          <w:p w14:paraId="270AC241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62CAFD85" w14:textId="77777777" w:rsidR="00536943" w:rsidRPr="009331DC" w:rsidRDefault="00536943" w:rsidP="00D140A0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3.积极规范增补和变更委员、发展会员、开展活动积极服务委员和会员、并报送相关信息及服务情况。</w:t>
            </w:r>
          </w:p>
        </w:tc>
        <w:tc>
          <w:tcPr>
            <w:tcW w:w="303" w:type="pct"/>
            <w:vAlign w:val="center"/>
          </w:tcPr>
          <w:p w14:paraId="206CC337" w14:textId="77777777" w:rsidR="00536943" w:rsidRPr="009331DC" w:rsidRDefault="00536943" w:rsidP="009331DC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0～10</w:t>
            </w:r>
          </w:p>
        </w:tc>
        <w:tc>
          <w:tcPr>
            <w:tcW w:w="1616" w:type="pct"/>
            <w:vAlign w:val="center"/>
          </w:tcPr>
          <w:p w14:paraId="0789DE0A" w14:textId="1817F5EB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履行规定手续进行委员变更（含增补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10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人以下、辞职、任职调整、解聘等），1分；</w:t>
            </w:r>
          </w:p>
          <w:p w14:paraId="4F17DCEE" w14:textId="21897388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履行规定手续增补委员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10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人以上（含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10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人），2分；</w:t>
            </w:r>
          </w:p>
          <w:p w14:paraId="6183723F" w14:textId="21E1ECE2" w:rsidR="00536943" w:rsidRPr="004D1662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■</w:t>
            </w:r>
            <w:r w:rsidR="00536943" w:rsidRPr="004D1662">
              <w:rPr>
                <w:rFonts w:ascii="仿宋" w:eastAsia="仿宋" w:hAnsi="仿宋" w:cs="Times New Roman" w:hint="eastAsia"/>
                <w:sz w:val="24"/>
                <w:szCs w:val="24"/>
              </w:rPr>
              <w:t>服务委员及会员、为其开展活动并提供证据，2分；</w:t>
            </w:r>
          </w:p>
          <w:p w14:paraId="0AC2C849" w14:textId="67A23219" w:rsidR="00536943" w:rsidRPr="004D1662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4D1662">
              <w:rPr>
                <w:rFonts w:ascii="仿宋" w:eastAsia="仿宋" w:hAnsi="仿宋" w:cs="Times New Roman" w:hint="eastAsia"/>
                <w:sz w:val="24"/>
                <w:szCs w:val="24"/>
              </w:rPr>
              <w:t>组织委员注册为学会会员,100%注册3分，90%以上（含90%）注册2分，90%以下注册1分；</w:t>
            </w:r>
          </w:p>
          <w:p w14:paraId="6D8A537C" w14:textId="587788E4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4D1662">
              <w:rPr>
                <w:rFonts w:ascii="仿宋" w:eastAsia="仿宋" w:hAnsi="仿宋" w:cs="Times New Roman" w:hint="eastAsia"/>
                <w:sz w:val="24"/>
                <w:szCs w:val="24"/>
              </w:rPr>
              <w:t>发展学会会员（不含委员）5（含，下同）人以上，</w:t>
            </w:r>
            <w:r w:rsidR="00536943" w:rsidRPr="004D1662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  <w:r w:rsidR="00536943" w:rsidRPr="004D1662">
              <w:rPr>
                <w:rFonts w:ascii="仿宋" w:eastAsia="仿宋" w:hAnsi="仿宋" w:cs="Times New Roman" w:hint="eastAsia"/>
                <w:sz w:val="24"/>
                <w:szCs w:val="24"/>
              </w:rPr>
              <w:t>分；10人以上，</w:t>
            </w:r>
            <w:r w:rsidR="00536943" w:rsidRPr="004D1662"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  <w:r w:rsidR="00536943" w:rsidRPr="004D1662">
              <w:rPr>
                <w:rFonts w:ascii="仿宋" w:eastAsia="仿宋" w:hAnsi="仿宋" w:cs="Times New Roman" w:hint="eastAsia"/>
                <w:sz w:val="24"/>
                <w:szCs w:val="24"/>
              </w:rPr>
              <w:t>分；20人以上，</w:t>
            </w:r>
            <w:r w:rsidR="00536943" w:rsidRPr="004D1662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="00536943" w:rsidRPr="004D1662">
              <w:rPr>
                <w:rFonts w:ascii="仿宋" w:eastAsia="仿宋" w:hAnsi="仿宋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568" w:type="pct"/>
          </w:tcPr>
          <w:p w14:paraId="6EB1BA60" w14:textId="77777777" w:rsidR="00536943" w:rsidRPr="009331DC" w:rsidRDefault="00B64143" w:rsidP="009331DC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lastRenderedPageBreak/>
              <w:t>（详细说明委员调整请示报告提交的时间，获得批复的文号；</w:t>
            </w:r>
            <w:r w:rsidR="0045417C" w:rsidRPr="009331DC">
              <w:rPr>
                <w:rFonts w:ascii="仿宋" w:eastAsia="仿宋" w:hAnsi="仿宋" w:cs="Times New Roman"/>
                <w:sz w:val="24"/>
                <w:szCs w:val="24"/>
              </w:rPr>
              <w:t>服务会员、开展活动、要有具体证据，发展会员要有会员号和缴费证明）</w:t>
            </w:r>
          </w:p>
        </w:tc>
        <w:tc>
          <w:tcPr>
            <w:tcW w:w="352" w:type="pct"/>
          </w:tcPr>
          <w:p w14:paraId="3347D84E" w14:textId="77777777" w:rsidR="00536943" w:rsidRPr="009331DC" w:rsidRDefault="00536943" w:rsidP="009331DC">
            <w:pPr>
              <w:widowControl w:val="0"/>
              <w:spacing w:line="320" w:lineRule="exact"/>
              <w:ind w:left="900"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4D1662" w:rsidRPr="009331DC" w14:paraId="44BFC08F" w14:textId="77777777" w:rsidTr="00155130">
        <w:trPr>
          <w:trHeight w:val="852"/>
        </w:trPr>
        <w:tc>
          <w:tcPr>
            <w:tcW w:w="200" w:type="pct"/>
            <w:vMerge/>
            <w:hideMark/>
          </w:tcPr>
          <w:p w14:paraId="0D93C770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961" w:type="pct"/>
            <w:vAlign w:val="center"/>
            <w:hideMark/>
          </w:tcPr>
          <w:p w14:paraId="7956C104" w14:textId="77777777" w:rsidR="00536943" w:rsidRPr="009331DC" w:rsidRDefault="00536943" w:rsidP="00EB4719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4.反映会员及科技工作者呼声和诉求情况。</w:t>
            </w:r>
          </w:p>
        </w:tc>
        <w:tc>
          <w:tcPr>
            <w:tcW w:w="303" w:type="pct"/>
            <w:vAlign w:val="center"/>
          </w:tcPr>
          <w:p w14:paraId="1037B28A" w14:textId="77777777" w:rsidR="00536943" w:rsidRPr="009331DC" w:rsidRDefault="00536943" w:rsidP="009331DC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0～</w:t>
            </w: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1616" w:type="pct"/>
            <w:vAlign w:val="center"/>
          </w:tcPr>
          <w:p w14:paraId="43C903D1" w14:textId="7CCB702F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学会秘书处收到分支机构相关书面材料，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分；否则，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0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568" w:type="pct"/>
          </w:tcPr>
          <w:p w14:paraId="11A43ECC" w14:textId="77777777" w:rsidR="00536943" w:rsidRPr="009331DC" w:rsidRDefault="0045417C" w:rsidP="009331DC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（提供具体证明）</w:t>
            </w:r>
          </w:p>
        </w:tc>
        <w:tc>
          <w:tcPr>
            <w:tcW w:w="352" w:type="pct"/>
          </w:tcPr>
          <w:p w14:paraId="6509D1BA" w14:textId="77777777" w:rsidR="00536943" w:rsidRPr="009331DC" w:rsidRDefault="00536943" w:rsidP="009331DC">
            <w:pPr>
              <w:widowControl w:val="0"/>
              <w:numPr>
                <w:ilvl w:val="0"/>
                <w:numId w:val="4"/>
              </w:numPr>
              <w:spacing w:line="320" w:lineRule="exact"/>
              <w:ind w:firstLineChars="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4D1662" w:rsidRPr="009331DC" w14:paraId="53323741" w14:textId="77777777" w:rsidTr="00155130">
        <w:trPr>
          <w:trHeight w:val="339"/>
        </w:trPr>
        <w:tc>
          <w:tcPr>
            <w:tcW w:w="200" w:type="pct"/>
            <w:vMerge/>
          </w:tcPr>
          <w:p w14:paraId="0B4B0EAF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597F1628" w14:textId="77777777" w:rsidR="00536943" w:rsidRPr="009331DC" w:rsidRDefault="00536943" w:rsidP="00D140A0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5.分支机构委员是否履行中国农机学会会员义务，按时缴纳会费。</w:t>
            </w:r>
          </w:p>
        </w:tc>
        <w:tc>
          <w:tcPr>
            <w:tcW w:w="303" w:type="pct"/>
            <w:vAlign w:val="center"/>
          </w:tcPr>
          <w:p w14:paraId="7B81DA6A" w14:textId="77777777" w:rsidR="00536943" w:rsidRPr="009331DC" w:rsidRDefault="00536943" w:rsidP="009331DC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0～4</w:t>
            </w:r>
          </w:p>
        </w:tc>
        <w:tc>
          <w:tcPr>
            <w:tcW w:w="1616" w:type="pct"/>
            <w:vAlign w:val="center"/>
          </w:tcPr>
          <w:p w14:paraId="3FA50533" w14:textId="5E1D6FDB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本机构委员会费缴纳比例90%以上（含90%），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</w:t>
            </w:r>
          </w:p>
          <w:p w14:paraId="38C5568F" w14:textId="3D1D44F7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本机构委员会费缴纳比例80%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~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90%（含80%），3分；</w:t>
            </w:r>
          </w:p>
          <w:p w14:paraId="05968E69" w14:textId="7263E66D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本机构委员会费缴纳比</w:t>
            </w:r>
            <w:r w:rsidR="00E05967">
              <w:rPr>
                <w:rFonts w:ascii="仿宋" w:eastAsia="仿宋" w:hAnsi="仿宋" w:cs="Times New Roman" w:hint="eastAsia"/>
                <w:sz w:val="24"/>
                <w:szCs w:val="24"/>
              </w:rPr>
              <w:t>例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70%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~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80%（含70%），2分；</w:t>
            </w:r>
          </w:p>
          <w:p w14:paraId="7BE1F92E" w14:textId="4880A07D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本机构委员会费缴纳比例60%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~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70%（含60%），1分；</w:t>
            </w:r>
          </w:p>
          <w:p w14:paraId="27214BE7" w14:textId="7F83F4F7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本机构委员会费缴纳比例60%以下，0分。</w:t>
            </w:r>
          </w:p>
        </w:tc>
        <w:tc>
          <w:tcPr>
            <w:tcW w:w="1568" w:type="pct"/>
          </w:tcPr>
          <w:p w14:paraId="4369AFDD" w14:textId="77777777" w:rsidR="00536943" w:rsidRPr="009331DC" w:rsidRDefault="00DB488F" w:rsidP="009331DC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（提供具体证明）</w:t>
            </w:r>
          </w:p>
        </w:tc>
        <w:tc>
          <w:tcPr>
            <w:tcW w:w="352" w:type="pct"/>
          </w:tcPr>
          <w:p w14:paraId="488C8E0C" w14:textId="77777777" w:rsidR="00536943" w:rsidRPr="009331DC" w:rsidRDefault="00536943" w:rsidP="009331DC">
            <w:pPr>
              <w:widowControl w:val="0"/>
              <w:numPr>
                <w:ilvl w:val="0"/>
                <w:numId w:val="5"/>
              </w:numPr>
              <w:spacing w:line="320" w:lineRule="exact"/>
              <w:ind w:firstLineChars="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4D1662" w:rsidRPr="009331DC" w14:paraId="5BAC8F3C" w14:textId="77777777" w:rsidTr="00155130">
        <w:trPr>
          <w:trHeight w:val="397"/>
        </w:trPr>
        <w:tc>
          <w:tcPr>
            <w:tcW w:w="200" w:type="pct"/>
            <w:vMerge w:val="restart"/>
            <w:vAlign w:val="center"/>
            <w:hideMark/>
          </w:tcPr>
          <w:p w14:paraId="487E8ABC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bookmarkStart w:id="1" w:name="_Hlk163919739"/>
            <w:bookmarkEnd w:id="0"/>
            <w:proofErr w:type="gramStart"/>
            <w:r w:rsidRPr="009331DC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业业务</w:t>
            </w:r>
            <w:proofErr w:type="gramEnd"/>
            <w:r w:rsidRPr="009331DC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lastRenderedPageBreak/>
              <w:t>活动</w:t>
            </w:r>
          </w:p>
          <w:p w14:paraId="399D2B22" w14:textId="395A575F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2</w:t>
            </w:r>
            <w:r w:rsidR="00D0408A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2</w:t>
            </w:r>
            <w:r w:rsidRPr="009331DC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5分</w:t>
            </w:r>
          </w:p>
        </w:tc>
        <w:tc>
          <w:tcPr>
            <w:tcW w:w="961" w:type="pct"/>
            <w:vAlign w:val="center"/>
            <w:hideMark/>
          </w:tcPr>
          <w:p w14:paraId="5D8C9336" w14:textId="77777777" w:rsidR="00536943" w:rsidRPr="009331DC" w:rsidRDefault="00536943" w:rsidP="00D140A0">
            <w:pPr>
              <w:widowControl w:val="0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1.组织开展国内外各种形式的学术交流研讨活动（每年至少单独或联合组织开展一次），以</w:t>
            </w: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及学科建设、人才培养等项工作开展情况。</w:t>
            </w:r>
          </w:p>
        </w:tc>
        <w:tc>
          <w:tcPr>
            <w:tcW w:w="303" w:type="pct"/>
            <w:vAlign w:val="center"/>
          </w:tcPr>
          <w:p w14:paraId="74F872FA" w14:textId="77777777" w:rsidR="00536943" w:rsidRPr="009331DC" w:rsidRDefault="00536943" w:rsidP="009331DC">
            <w:pPr>
              <w:widowControl w:val="0"/>
              <w:spacing w:line="3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lastRenderedPageBreak/>
              <w:t>0～</w:t>
            </w: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9</w:t>
            </w:r>
          </w:p>
        </w:tc>
        <w:tc>
          <w:tcPr>
            <w:tcW w:w="1616" w:type="pct"/>
            <w:vAlign w:val="center"/>
          </w:tcPr>
          <w:p w14:paraId="7A5FE464" w14:textId="52122EF8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组织开展各种形式的学术活动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次，且学会网站上发布新闻，4分；</w:t>
            </w:r>
          </w:p>
          <w:p w14:paraId="4BC9CF08" w14:textId="2C65AA6E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组织开展各种形式的学术活动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次以上，且学会网站上发布新闻，5分；</w:t>
            </w:r>
          </w:p>
          <w:p w14:paraId="2E46E3B3" w14:textId="77777777" w:rsidR="004D1662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全国科技活动周期间举办科技活动，且学会网站上发布新闻，另加2分；</w:t>
            </w:r>
          </w:p>
          <w:p w14:paraId="763849B6" w14:textId="18B9E305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组织开展了学科建设（证据明确），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</w:t>
            </w:r>
          </w:p>
          <w:p w14:paraId="6870B417" w14:textId="3BDABEF7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组织开展了人才培养（包括中国科协委托学会组织的各类人才的推荐评选、重大科学问题难题的征集推荐等）（证据明确），1分。</w:t>
            </w:r>
          </w:p>
        </w:tc>
        <w:tc>
          <w:tcPr>
            <w:tcW w:w="1568" w:type="pct"/>
          </w:tcPr>
          <w:p w14:paraId="46B9C2A0" w14:textId="77777777" w:rsidR="00536943" w:rsidRPr="009331DC" w:rsidRDefault="00DB488F" w:rsidP="009331DC">
            <w:pPr>
              <w:widowControl w:val="0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lastRenderedPageBreak/>
              <w:t>（详细说明活动举办的时间、地点、主题、内容，新闻链接。</w:t>
            </w:r>
            <w:r w:rsidR="000855D3" w:rsidRPr="009331DC">
              <w:rPr>
                <w:rFonts w:ascii="仿宋" w:eastAsia="仿宋" w:hAnsi="仿宋" w:cs="Times New Roman"/>
                <w:sz w:val="24"/>
                <w:szCs w:val="24"/>
              </w:rPr>
              <w:t>如</w:t>
            </w: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开展学科建设、人才培养活动</w:t>
            </w:r>
            <w:r w:rsidR="000855D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，需</w:t>
            </w: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提供明确证据</w:t>
            </w: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）</w:t>
            </w:r>
          </w:p>
        </w:tc>
        <w:tc>
          <w:tcPr>
            <w:tcW w:w="352" w:type="pct"/>
          </w:tcPr>
          <w:p w14:paraId="5F6C6005" w14:textId="77777777" w:rsidR="00536943" w:rsidRPr="009331DC" w:rsidRDefault="00536943" w:rsidP="00E05967">
            <w:pPr>
              <w:widowControl w:val="0"/>
              <w:spacing w:line="360" w:lineRule="exact"/>
              <w:ind w:left="36" w:rightChars="-88" w:right="-185"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bookmarkEnd w:id="1"/>
      <w:tr w:rsidR="004D1662" w:rsidRPr="009331DC" w14:paraId="1B5FCA84" w14:textId="77777777" w:rsidTr="00155130">
        <w:trPr>
          <w:trHeight w:val="576"/>
        </w:trPr>
        <w:tc>
          <w:tcPr>
            <w:tcW w:w="200" w:type="pct"/>
            <w:vMerge/>
          </w:tcPr>
          <w:p w14:paraId="05FFCE76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41A03A4B" w14:textId="77777777" w:rsidR="00536943" w:rsidRPr="009331DC" w:rsidRDefault="00536943" w:rsidP="00D140A0">
            <w:pPr>
              <w:widowControl w:val="0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2.以各种形式组织开展科学普及活动情况。</w:t>
            </w:r>
          </w:p>
        </w:tc>
        <w:tc>
          <w:tcPr>
            <w:tcW w:w="303" w:type="pct"/>
            <w:vAlign w:val="center"/>
          </w:tcPr>
          <w:p w14:paraId="3AE91647" w14:textId="77777777" w:rsidR="00536943" w:rsidRPr="009331DC" w:rsidDel="00A53EAA" w:rsidRDefault="00536943" w:rsidP="009331DC">
            <w:pPr>
              <w:widowControl w:val="0"/>
              <w:spacing w:line="3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0～</w:t>
            </w: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8</w:t>
            </w:r>
          </w:p>
        </w:tc>
        <w:tc>
          <w:tcPr>
            <w:tcW w:w="1616" w:type="pct"/>
            <w:vAlign w:val="center"/>
          </w:tcPr>
          <w:p w14:paraId="1B088321" w14:textId="0C89E345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组织开展各种形式的科普活动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次，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分；每增加1次加1分，最高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</w:t>
            </w:r>
          </w:p>
          <w:p w14:paraId="309B3A98" w14:textId="7CF753C4" w:rsidR="00536943" w:rsidRPr="009331DC" w:rsidRDefault="004D1662" w:rsidP="00155130">
            <w:pPr>
              <w:widowControl w:val="0"/>
              <w:spacing w:line="320" w:lineRule="exact"/>
              <w:ind w:left="-114" w:firstLineChars="47" w:firstLine="113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全国科普日开展活动，3分（全年</w:t>
            </w:r>
            <w:proofErr w:type="gramStart"/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仅开展</w:t>
            </w:r>
            <w:proofErr w:type="gramEnd"/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此1次活动不重复计分）；</w:t>
            </w:r>
          </w:p>
          <w:p w14:paraId="4E239623" w14:textId="2B02170B" w:rsidR="00536943" w:rsidRPr="009331DC" w:rsidRDefault="004D1662" w:rsidP="00155130">
            <w:pPr>
              <w:widowControl w:val="0"/>
              <w:spacing w:line="320" w:lineRule="exact"/>
              <w:ind w:left="-114" w:firstLineChars="47" w:firstLine="113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组织开展了创新活动方式、科普活动受益人员百人以上的科普活动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次，另加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</w:t>
            </w:r>
          </w:p>
          <w:p w14:paraId="46438A0A" w14:textId="6E475F55" w:rsidR="00536943" w:rsidRPr="009331DC" w:rsidRDefault="004D1662" w:rsidP="00155130">
            <w:pPr>
              <w:widowControl w:val="0"/>
              <w:spacing w:line="320" w:lineRule="exact"/>
              <w:ind w:left="-114" w:firstLineChars="63" w:firstLine="151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开发本领域科普资源（图书、视频、展览、成立科普志愿服务团队等），2分。</w:t>
            </w:r>
          </w:p>
        </w:tc>
        <w:tc>
          <w:tcPr>
            <w:tcW w:w="1568" w:type="pct"/>
          </w:tcPr>
          <w:p w14:paraId="28138CDB" w14:textId="77777777" w:rsidR="00536943" w:rsidRPr="009331DC" w:rsidRDefault="00DB488F" w:rsidP="009331DC">
            <w:pPr>
              <w:widowControl w:val="0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（提供新闻链接、图文报道等明确证据）</w:t>
            </w:r>
          </w:p>
        </w:tc>
        <w:tc>
          <w:tcPr>
            <w:tcW w:w="352" w:type="pct"/>
          </w:tcPr>
          <w:p w14:paraId="110F84A1" w14:textId="77777777" w:rsidR="00536943" w:rsidRPr="009331DC" w:rsidRDefault="00536943" w:rsidP="009331DC">
            <w:pPr>
              <w:widowControl w:val="0"/>
              <w:spacing w:line="360" w:lineRule="exact"/>
              <w:ind w:firstLineChars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4D1662" w:rsidRPr="009331DC" w14:paraId="3DABC872" w14:textId="77777777" w:rsidTr="00155130">
        <w:trPr>
          <w:trHeight w:val="576"/>
        </w:trPr>
        <w:tc>
          <w:tcPr>
            <w:tcW w:w="200" w:type="pct"/>
            <w:vMerge/>
          </w:tcPr>
          <w:p w14:paraId="44E8DC01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344CF917" w14:textId="77777777" w:rsidR="00536943" w:rsidRPr="009331DC" w:rsidRDefault="00536943" w:rsidP="00D140A0">
            <w:pPr>
              <w:widowControl w:val="0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3.组织开展科技培训、科技成果推广等其它类科技服务活动情况。</w:t>
            </w:r>
          </w:p>
        </w:tc>
        <w:tc>
          <w:tcPr>
            <w:tcW w:w="303" w:type="pct"/>
            <w:vAlign w:val="center"/>
          </w:tcPr>
          <w:p w14:paraId="07FCC252" w14:textId="77777777" w:rsidR="00536943" w:rsidRPr="009331DC" w:rsidRDefault="00536943" w:rsidP="009331DC">
            <w:pPr>
              <w:widowControl w:val="0"/>
              <w:spacing w:line="3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0～</w:t>
            </w: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</w:p>
        </w:tc>
        <w:tc>
          <w:tcPr>
            <w:tcW w:w="1616" w:type="pct"/>
            <w:vAlign w:val="center"/>
          </w:tcPr>
          <w:p w14:paraId="06B78AE6" w14:textId="2FD4DABE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开展科技培训，且在学会网站发布新闻，2分；</w:t>
            </w:r>
          </w:p>
          <w:p w14:paraId="4A585B7E" w14:textId="7174D7FB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组织开展科技成果推广或其他类科技服务活动，（证据明确），2分；</w:t>
            </w:r>
          </w:p>
          <w:p w14:paraId="3ABAC49E" w14:textId="5AD54F94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为“科创中国”平台推荐科技转化成果，另加2分。</w:t>
            </w:r>
          </w:p>
        </w:tc>
        <w:tc>
          <w:tcPr>
            <w:tcW w:w="1568" w:type="pct"/>
          </w:tcPr>
          <w:p w14:paraId="2A15C50E" w14:textId="77777777" w:rsidR="00536943" w:rsidRPr="009331DC" w:rsidRDefault="00DB488F" w:rsidP="009331DC">
            <w:pPr>
              <w:widowControl w:val="0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（提供新闻链接、图文报道等明确证据）</w:t>
            </w:r>
          </w:p>
        </w:tc>
        <w:tc>
          <w:tcPr>
            <w:tcW w:w="352" w:type="pct"/>
          </w:tcPr>
          <w:p w14:paraId="203573E4" w14:textId="77777777" w:rsidR="00536943" w:rsidRPr="009331DC" w:rsidRDefault="00536943" w:rsidP="009331DC">
            <w:pPr>
              <w:widowControl w:val="0"/>
              <w:spacing w:line="360" w:lineRule="exact"/>
              <w:ind w:firstLineChars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4D1662" w:rsidRPr="009331DC" w14:paraId="09A8CFF2" w14:textId="77777777" w:rsidTr="00155130">
        <w:trPr>
          <w:trHeight w:val="850"/>
        </w:trPr>
        <w:tc>
          <w:tcPr>
            <w:tcW w:w="200" w:type="pct"/>
            <w:vMerge/>
          </w:tcPr>
          <w:p w14:paraId="0235965C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5CD5EBD6" w14:textId="77777777" w:rsidR="00536943" w:rsidRPr="009331DC" w:rsidRDefault="00536943" w:rsidP="00D140A0">
            <w:pPr>
              <w:widowControl w:val="0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4.组织开展调研及决策咨询情况。</w:t>
            </w:r>
          </w:p>
        </w:tc>
        <w:tc>
          <w:tcPr>
            <w:tcW w:w="303" w:type="pct"/>
            <w:vAlign w:val="center"/>
          </w:tcPr>
          <w:p w14:paraId="15C5553A" w14:textId="77777777" w:rsidR="00536943" w:rsidRPr="009331DC" w:rsidRDefault="00536943" w:rsidP="009331DC">
            <w:pPr>
              <w:widowControl w:val="0"/>
              <w:spacing w:line="3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0～</w:t>
            </w: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</w:p>
        </w:tc>
        <w:tc>
          <w:tcPr>
            <w:tcW w:w="1616" w:type="pct"/>
            <w:vAlign w:val="center"/>
          </w:tcPr>
          <w:p w14:paraId="4E634C70" w14:textId="3FA4E762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推荐及派遣专家参加相关决策咨询调研活动，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</w:t>
            </w:r>
          </w:p>
          <w:p w14:paraId="527851A2" w14:textId="78B26947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推荐及派遣专家承担并形成决策咨询建议或调研报告；2分。</w:t>
            </w:r>
          </w:p>
        </w:tc>
        <w:tc>
          <w:tcPr>
            <w:tcW w:w="1568" w:type="pct"/>
          </w:tcPr>
          <w:p w14:paraId="6CE091BC" w14:textId="77777777" w:rsidR="00536943" w:rsidRPr="009331DC" w:rsidRDefault="00DB488F" w:rsidP="009331DC">
            <w:pPr>
              <w:widowControl w:val="0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（提供新闻链接、图文报道等明确证据）</w:t>
            </w:r>
          </w:p>
        </w:tc>
        <w:tc>
          <w:tcPr>
            <w:tcW w:w="352" w:type="pct"/>
          </w:tcPr>
          <w:p w14:paraId="7E43C9FC" w14:textId="77777777" w:rsidR="00536943" w:rsidRPr="009331DC" w:rsidRDefault="00536943" w:rsidP="009331DC">
            <w:pPr>
              <w:widowControl w:val="0"/>
              <w:spacing w:line="360" w:lineRule="exact"/>
              <w:ind w:left="920"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4D1662" w:rsidRPr="009331DC" w14:paraId="238A1CCC" w14:textId="77777777" w:rsidTr="00155130">
        <w:trPr>
          <w:trHeight w:val="764"/>
        </w:trPr>
        <w:tc>
          <w:tcPr>
            <w:tcW w:w="200" w:type="pct"/>
            <w:vMerge w:val="restart"/>
            <w:vAlign w:val="center"/>
            <w:hideMark/>
          </w:tcPr>
          <w:p w14:paraId="2C3E3315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  <w:p w14:paraId="693A80FF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  <w:p w14:paraId="0473A4B6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  <w:p w14:paraId="63828713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  <w:p w14:paraId="2184BD25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  <w:p w14:paraId="7C58F4BA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日日常管理</w:t>
            </w:r>
          </w:p>
          <w:p w14:paraId="7BB17DED" w14:textId="3F1041FF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2</w:t>
            </w:r>
            <w:r w:rsidR="00D0408A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2</w:t>
            </w:r>
            <w:r w:rsidRPr="009331DC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5分</w:t>
            </w:r>
          </w:p>
        </w:tc>
        <w:tc>
          <w:tcPr>
            <w:tcW w:w="961" w:type="pct"/>
            <w:vAlign w:val="center"/>
            <w:hideMark/>
          </w:tcPr>
          <w:p w14:paraId="6338DEC3" w14:textId="77777777" w:rsidR="00536943" w:rsidRPr="009331DC" w:rsidRDefault="00536943" w:rsidP="00D140A0">
            <w:pPr>
              <w:widowControl w:val="0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1.分支机构秘书处挂靠单位是否履职，本机构主要负责人是否热心学会工作，是否亲自研究、部署及参与本机构活动情况。</w:t>
            </w:r>
          </w:p>
        </w:tc>
        <w:tc>
          <w:tcPr>
            <w:tcW w:w="303" w:type="pct"/>
            <w:vAlign w:val="center"/>
          </w:tcPr>
          <w:p w14:paraId="17C6CDD0" w14:textId="77777777" w:rsidR="00536943" w:rsidRPr="009331DC" w:rsidRDefault="00536943" w:rsidP="009331DC">
            <w:pPr>
              <w:widowControl w:val="0"/>
              <w:spacing w:line="3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0～</w:t>
            </w: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</w:p>
        </w:tc>
        <w:tc>
          <w:tcPr>
            <w:tcW w:w="1616" w:type="pct"/>
            <w:vAlign w:val="center"/>
          </w:tcPr>
          <w:p w14:paraId="40D2586A" w14:textId="525AF49A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有挂靠单位履职证据，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</w:t>
            </w:r>
          </w:p>
          <w:p w14:paraId="6096A8A8" w14:textId="0EAF8D32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主要负责人出席学会及本分支机构活动，3分；</w:t>
            </w:r>
          </w:p>
          <w:p w14:paraId="0ED1202F" w14:textId="4DF3759D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主要负责人签署分支机构提交学会的文件，1分。</w:t>
            </w:r>
          </w:p>
        </w:tc>
        <w:tc>
          <w:tcPr>
            <w:tcW w:w="1568" w:type="pct"/>
          </w:tcPr>
          <w:p w14:paraId="07CC54D0" w14:textId="77777777" w:rsidR="00536943" w:rsidRPr="009331DC" w:rsidRDefault="00DB488F" w:rsidP="009331DC">
            <w:pPr>
              <w:widowControl w:val="0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（提供明确证据）</w:t>
            </w:r>
          </w:p>
        </w:tc>
        <w:tc>
          <w:tcPr>
            <w:tcW w:w="352" w:type="pct"/>
          </w:tcPr>
          <w:p w14:paraId="44DE69B5" w14:textId="77777777" w:rsidR="00536943" w:rsidRPr="009331DC" w:rsidRDefault="00536943" w:rsidP="009331DC">
            <w:pPr>
              <w:widowControl w:val="0"/>
              <w:spacing w:line="360" w:lineRule="exact"/>
              <w:ind w:left="920"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4D1662" w:rsidRPr="009331DC" w14:paraId="52938121" w14:textId="77777777" w:rsidTr="00155130">
        <w:trPr>
          <w:trHeight w:val="576"/>
        </w:trPr>
        <w:tc>
          <w:tcPr>
            <w:tcW w:w="200" w:type="pct"/>
            <w:vMerge/>
            <w:hideMark/>
          </w:tcPr>
          <w:p w14:paraId="047F8200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961" w:type="pct"/>
            <w:vAlign w:val="center"/>
            <w:hideMark/>
          </w:tcPr>
          <w:p w14:paraId="2AAADCD8" w14:textId="77777777" w:rsidR="00536943" w:rsidRPr="009331DC" w:rsidRDefault="00536943" w:rsidP="00D140A0">
            <w:pPr>
              <w:widowControl w:val="0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2.分支机构秘书长是否认真履职，抓好本机构日常工作情况，参加学会重要活动。</w:t>
            </w:r>
          </w:p>
        </w:tc>
        <w:tc>
          <w:tcPr>
            <w:tcW w:w="303" w:type="pct"/>
            <w:vAlign w:val="center"/>
          </w:tcPr>
          <w:p w14:paraId="77E70FB3" w14:textId="77777777" w:rsidR="00536943" w:rsidRPr="009331DC" w:rsidRDefault="00536943" w:rsidP="009331DC">
            <w:pPr>
              <w:widowControl w:val="0"/>
              <w:spacing w:line="3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0～</w:t>
            </w: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</w:p>
        </w:tc>
        <w:tc>
          <w:tcPr>
            <w:tcW w:w="1616" w:type="pct"/>
            <w:vAlign w:val="center"/>
          </w:tcPr>
          <w:p w14:paraId="76523FEF" w14:textId="404D7658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及时反馈学会文件要求及任务信息等，1分；</w:t>
            </w:r>
          </w:p>
          <w:p w14:paraId="4C6BA20B" w14:textId="52856E7A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出席学会及本分支机构活动，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</w:t>
            </w:r>
          </w:p>
          <w:p w14:paraId="58346154" w14:textId="340BC5CF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出席年度秘书长联席会议，2分。</w:t>
            </w:r>
          </w:p>
        </w:tc>
        <w:tc>
          <w:tcPr>
            <w:tcW w:w="1568" w:type="pct"/>
          </w:tcPr>
          <w:p w14:paraId="6C86AB7B" w14:textId="77777777" w:rsidR="00536943" w:rsidRPr="009331DC" w:rsidRDefault="00DB488F" w:rsidP="009331DC">
            <w:pPr>
              <w:widowControl w:val="0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（提供明确证据）</w:t>
            </w:r>
          </w:p>
        </w:tc>
        <w:tc>
          <w:tcPr>
            <w:tcW w:w="352" w:type="pct"/>
          </w:tcPr>
          <w:p w14:paraId="056D70F8" w14:textId="77777777" w:rsidR="00536943" w:rsidRPr="009331DC" w:rsidRDefault="00536943" w:rsidP="009331DC">
            <w:pPr>
              <w:widowControl w:val="0"/>
              <w:spacing w:line="360" w:lineRule="exact"/>
              <w:ind w:left="920"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4D1662" w:rsidRPr="009331DC" w14:paraId="3E353DB6" w14:textId="77777777" w:rsidTr="00155130">
        <w:trPr>
          <w:trHeight w:val="850"/>
        </w:trPr>
        <w:tc>
          <w:tcPr>
            <w:tcW w:w="200" w:type="pct"/>
            <w:vMerge/>
            <w:hideMark/>
          </w:tcPr>
          <w:p w14:paraId="7FCDC12D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961" w:type="pct"/>
            <w:vAlign w:val="center"/>
            <w:hideMark/>
          </w:tcPr>
          <w:p w14:paraId="1378D4A9" w14:textId="77777777" w:rsidR="00536943" w:rsidRPr="009331DC" w:rsidRDefault="00536943" w:rsidP="00D140A0">
            <w:pPr>
              <w:widowControl w:val="0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3.分支机构是否按照学会章程、相关规章制度管理与运行。</w:t>
            </w:r>
          </w:p>
        </w:tc>
        <w:tc>
          <w:tcPr>
            <w:tcW w:w="303" w:type="pct"/>
            <w:vAlign w:val="center"/>
          </w:tcPr>
          <w:p w14:paraId="1D830DDF" w14:textId="77777777" w:rsidR="00536943" w:rsidRPr="009331DC" w:rsidRDefault="00536943" w:rsidP="009331DC">
            <w:pPr>
              <w:widowControl w:val="0"/>
              <w:spacing w:line="3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0～</w:t>
            </w: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</w:p>
        </w:tc>
        <w:tc>
          <w:tcPr>
            <w:tcW w:w="1616" w:type="pct"/>
            <w:vAlign w:val="center"/>
          </w:tcPr>
          <w:p w14:paraId="47B7D983" w14:textId="720D162C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无违反学会章程及相关规章制度的情况，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分；否则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0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</w:t>
            </w:r>
          </w:p>
          <w:p w14:paraId="73204496" w14:textId="0B48D7CC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无违反学会分支机构财务管理规定情况，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分；否则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0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568" w:type="pct"/>
          </w:tcPr>
          <w:p w14:paraId="37F43211" w14:textId="77777777" w:rsidR="00536943" w:rsidRPr="009331DC" w:rsidRDefault="00536943" w:rsidP="009331DC">
            <w:pPr>
              <w:widowControl w:val="0"/>
              <w:spacing w:line="360" w:lineRule="exact"/>
              <w:ind w:left="920"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352" w:type="pct"/>
          </w:tcPr>
          <w:p w14:paraId="2E318E85" w14:textId="77777777" w:rsidR="00536943" w:rsidRPr="009331DC" w:rsidRDefault="00536943" w:rsidP="009331DC">
            <w:pPr>
              <w:widowControl w:val="0"/>
              <w:spacing w:line="360" w:lineRule="exact"/>
              <w:ind w:left="920"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4D1662" w:rsidRPr="009331DC" w14:paraId="73D40D1E" w14:textId="77777777" w:rsidTr="00155130">
        <w:trPr>
          <w:trHeight w:val="576"/>
        </w:trPr>
        <w:tc>
          <w:tcPr>
            <w:tcW w:w="200" w:type="pct"/>
            <w:vMerge/>
            <w:vAlign w:val="center"/>
            <w:hideMark/>
          </w:tcPr>
          <w:p w14:paraId="1B8D4E34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961" w:type="pct"/>
            <w:vAlign w:val="center"/>
            <w:hideMark/>
          </w:tcPr>
          <w:p w14:paraId="16FDE7A0" w14:textId="77777777" w:rsidR="00536943" w:rsidRPr="009331DC" w:rsidRDefault="00536943" w:rsidP="00D140A0">
            <w:pPr>
              <w:widowControl w:val="0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4.是否发生违反民政部、中国科协及有关部门规定的现象。</w:t>
            </w:r>
          </w:p>
        </w:tc>
        <w:tc>
          <w:tcPr>
            <w:tcW w:w="303" w:type="pct"/>
            <w:vAlign w:val="center"/>
          </w:tcPr>
          <w:p w14:paraId="25ABAA96" w14:textId="77777777" w:rsidR="00536943" w:rsidRPr="009331DC" w:rsidRDefault="00536943" w:rsidP="009331DC">
            <w:pPr>
              <w:widowControl w:val="0"/>
              <w:spacing w:line="3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0～</w:t>
            </w: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</w:p>
        </w:tc>
        <w:tc>
          <w:tcPr>
            <w:tcW w:w="1616" w:type="pct"/>
            <w:vAlign w:val="center"/>
          </w:tcPr>
          <w:p w14:paraId="45BBFE94" w14:textId="685BF12E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凡无发生影响学会年检、未违反民政部、中国科协的相关规定，3分；</w:t>
            </w:r>
          </w:p>
          <w:p w14:paraId="5822558C" w14:textId="5AB8130C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有违反行为0分。</w:t>
            </w:r>
          </w:p>
        </w:tc>
        <w:tc>
          <w:tcPr>
            <w:tcW w:w="1568" w:type="pct"/>
          </w:tcPr>
          <w:p w14:paraId="3838B746" w14:textId="77777777" w:rsidR="00536943" w:rsidRPr="009331DC" w:rsidRDefault="00536943" w:rsidP="009331DC">
            <w:pPr>
              <w:widowControl w:val="0"/>
              <w:spacing w:line="360" w:lineRule="exact"/>
              <w:ind w:left="920"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352" w:type="pct"/>
          </w:tcPr>
          <w:p w14:paraId="72DBC2FB" w14:textId="77777777" w:rsidR="00536943" w:rsidRPr="009331DC" w:rsidRDefault="00536943" w:rsidP="009331DC">
            <w:pPr>
              <w:widowControl w:val="0"/>
              <w:spacing w:line="360" w:lineRule="exact"/>
              <w:ind w:left="920"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4D1662" w:rsidRPr="009331DC" w14:paraId="60112162" w14:textId="77777777" w:rsidTr="00155130">
        <w:trPr>
          <w:trHeight w:val="1602"/>
        </w:trPr>
        <w:tc>
          <w:tcPr>
            <w:tcW w:w="200" w:type="pct"/>
            <w:vMerge/>
            <w:hideMark/>
          </w:tcPr>
          <w:p w14:paraId="29083482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961" w:type="pct"/>
            <w:vAlign w:val="center"/>
            <w:hideMark/>
          </w:tcPr>
          <w:p w14:paraId="3AD31566" w14:textId="77777777" w:rsidR="00536943" w:rsidRPr="009331DC" w:rsidRDefault="00536943" w:rsidP="00D140A0">
            <w:pPr>
              <w:widowControl w:val="0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5.开展的重大活动和事项是否履行了事前请示报告程序。</w:t>
            </w:r>
          </w:p>
        </w:tc>
        <w:tc>
          <w:tcPr>
            <w:tcW w:w="303" w:type="pct"/>
            <w:vAlign w:val="center"/>
          </w:tcPr>
          <w:p w14:paraId="4EE8D068" w14:textId="77777777" w:rsidR="00536943" w:rsidRPr="009331DC" w:rsidRDefault="00536943" w:rsidP="009331DC">
            <w:pPr>
              <w:widowControl w:val="0"/>
              <w:spacing w:line="3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0～</w:t>
            </w: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</w:p>
        </w:tc>
        <w:tc>
          <w:tcPr>
            <w:tcW w:w="1616" w:type="pct"/>
            <w:vAlign w:val="center"/>
          </w:tcPr>
          <w:p w14:paraId="54900444" w14:textId="6379E6B3" w:rsidR="00536943" w:rsidRPr="009331DC" w:rsidRDefault="004D1662" w:rsidP="00155130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凡以学会或分支机构名义开展活动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/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事项，均事前向学会秘书处提交请示或书面报告，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</w:t>
            </w:r>
          </w:p>
          <w:p w14:paraId="3400806B" w14:textId="0E6A03AE" w:rsidR="00536943" w:rsidRPr="009331DC" w:rsidRDefault="004D1662" w:rsidP="00155130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开展活动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/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事项，未事前向学会秘书处请示或书面报告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次，扣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分；以此类推，最多扣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568" w:type="pct"/>
          </w:tcPr>
          <w:p w14:paraId="124B48F0" w14:textId="77777777" w:rsidR="00536943" w:rsidRPr="009331DC" w:rsidRDefault="00DB488F" w:rsidP="009331DC">
            <w:pPr>
              <w:widowControl w:val="0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（提供明确证据）</w:t>
            </w:r>
          </w:p>
        </w:tc>
        <w:tc>
          <w:tcPr>
            <w:tcW w:w="352" w:type="pct"/>
          </w:tcPr>
          <w:p w14:paraId="6D39DE46" w14:textId="77777777" w:rsidR="00536943" w:rsidRPr="009331DC" w:rsidRDefault="00536943" w:rsidP="009331DC">
            <w:pPr>
              <w:widowControl w:val="0"/>
              <w:spacing w:line="360" w:lineRule="exact"/>
              <w:ind w:left="920"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4D1662" w:rsidRPr="009331DC" w14:paraId="7308CAB9" w14:textId="77777777" w:rsidTr="00155130">
        <w:trPr>
          <w:trHeight w:val="1201"/>
        </w:trPr>
        <w:tc>
          <w:tcPr>
            <w:tcW w:w="200" w:type="pct"/>
            <w:vMerge w:val="restart"/>
            <w:vAlign w:val="center"/>
            <w:hideMark/>
          </w:tcPr>
          <w:p w14:paraId="0C3A937B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  <w:p w14:paraId="3E389838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  <w:p w14:paraId="1C348193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proofErr w:type="gramStart"/>
            <w:r w:rsidRPr="009331DC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贯</w:t>
            </w:r>
            <w:proofErr w:type="gramEnd"/>
            <w:r w:rsidRPr="009331DC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贯彻落实学会工作部署</w:t>
            </w:r>
          </w:p>
          <w:p w14:paraId="255BA717" w14:textId="0F6C5691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lastRenderedPageBreak/>
              <w:t>2</w:t>
            </w:r>
            <w:r w:rsidR="00D0408A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2</w:t>
            </w:r>
            <w:r w:rsidRPr="009331DC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5分</w:t>
            </w:r>
          </w:p>
        </w:tc>
        <w:tc>
          <w:tcPr>
            <w:tcW w:w="961" w:type="pct"/>
            <w:vAlign w:val="center"/>
            <w:hideMark/>
          </w:tcPr>
          <w:p w14:paraId="4825EA28" w14:textId="77777777" w:rsidR="00536943" w:rsidRPr="009331DC" w:rsidRDefault="00536943" w:rsidP="00D140A0">
            <w:pPr>
              <w:widowControl w:val="0"/>
              <w:spacing w:line="38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1.能否认真贯彻落实学会工作部署，及时完成学会交办、委托的各项任务，参加学会组织召开的学术年会和其他活动。</w:t>
            </w:r>
          </w:p>
        </w:tc>
        <w:tc>
          <w:tcPr>
            <w:tcW w:w="303" w:type="pct"/>
            <w:vAlign w:val="center"/>
          </w:tcPr>
          <w:p w14:paraId="7194E156" w14:textId="77777777" w:rsidR="00536943" w:rsidRPr="009331DC" w:rsidRDefault="00536943" w:rsidP="009331DC">
            <w:pPr>
              <w:widowControl w:val="0"/>
              <w:spacing w:line="34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0～10</w:t>
            </w:r>
          </w:p>
        </w:tc>
        <w:tc>
          <w:tcPr>
            <w:tcW w:w="1616" w:type="pct"/>
            <w:vAlign w:val="center"/>
          </w:tcPr>
          <w:p w14:paraId="77959427" w14:textId="02074F77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认真落实学会工作部署任务，及时完成学会交办、委托的各项任务，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</w:t>
            </w:r>
          </w:p>
          <w:p w14:paraId="40619C5F" w14:textId="7F22BB77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对学会工作部署任务，应该参与而不参与，或不及时反馈信息，每项扣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分，最多扣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</w:t>
            </w:r>
          </w:p>
          <w:p w14:paraId="7BB8BA41" w14:textId="06727442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积极组织本领域科技工作者参加学会组织的学术年会及其他活动，2分；</w:t>
            </w:r>
          </w:p>
          <w:p w14:paraId="78CE5655" w14:textId="40E34B4C" w:rsidR="00536943" w:rsidRPr="009331DC" w:rsidRDefault="004D1662" w:rsidP="004D1662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承办学会组织的学术年会分会场，4分；</w:t>
            </w:r>
          </w:p>
          <w:p w14:paraId="1ED2EB80" w14:textId="4FF4339E" w:rsidR="00536943" w:rsidRPr="009331DC" w:rsidRDefault="004D1662" w:rsidP="00B31778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推荐相关单位有效参与学会</w:t>
            </w:r>
            <w:proofErr w:type="gramStart"/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团标研制</w:t>
            </w:r>
            <w:proofErr w:type="gramEnd"/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或委托学会开展科技成果评价，另加2分。</w:t>
            </w:r>
          </w:p>
        </w:tc>
        <w:tc>
          <w:tcPr>
            <w:tcW w:w="1568" w:type="pct"/>
          </w:tcPr>
          <w:p w14:paraId="1CA14147" w14:textId="77777777" w:rsidR="00536943" w:rsidRPr="009331DC" w:rsidRDefault="00DB488F" w:rsidP="009331DC">
            <w:pPr>
              <w:widowControl w:val="0"/>
              <w:spacing w:line="34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（具体说明并提供相关证据）</w:t>
            </w:r>
          </w:p>
        </w:tc>
        <w:tc>
          <w:tcPr>
            <w:tcW w:w="352" w:type="pct"/>
          </w:tcPr>
          <w:p w14:paraId="715207F9" w14:textId="77777777" w:rsidR="00536943" w:rsidRPr="009331DC" w:rsidRDefault="00536943" w:rsidP="009331DC">
            <w:pPr>
              <w:widowControl w:val="0"/>
              <w:spacing w:line="340" w:lineRule="exact"/>
              <w:ind w:left="920"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4D1662" w:rsidRPr="009331DC" w14:paraId="18692FF3" w14:textId="77777777" w:rsidTr="00155130">
        <w:trPr>
          <w:trHeight w:val="964"/>
        </w:trPr>
        <w:tc>
          <w:tcPr>
            <w:tcW w:w="200" w:type="pct"/>
            <w:vMerge/>
            <w:hideMark/>
          </w:tcPr>
          <w:p w14:paraId="3356115F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961" w:type="pct"/>
            <w:vAlign w:val="center"/>
            <w:hideMark/>
          </w:tcPr>
          <w:p w14:paraId="07E52E3A" w14:textId="77777777" w:rsidR="00536943" w:rsidRPr="009331DC" w:rsidRDefault="00536943" w:rsidP="00D140A0">
            <w:pPr>
              <w:widowControl w:val="0"/>
              <w:spacing w:line="38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2.每年是否按要求及时报送分支机构工作总结、工作计划和有关报表。</w:t>
            </w:r>
          </w:p>
        </w:tc>
        <w:tc>
          <w:tcPr>
            <w:tcW w:w="303" w:type="pct"/>
            <w:vAlign w:val="center"/>
          </w:tcPr>
          <w:p w14:paraId="7E2B09D5" w14:textId="77777777" w:rsidR="00536943" w:rsidRPr="009331DC" w:rsidRDefault="00536943" w:rsidP="009331DC">
            <w:pPr>
              <w:widowControl w:val="0"/>
              <w:spacing w:line="34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0～</w:t>
            </w: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</w:p>
        </w:tc>
        <w:tc>
          <w:tcPr>
            <w:tcW w:w="1616" w:type="pct"/>
            <w:vAlign w:val="center"/>
          </w:tcPr>
          <w:p w14:paraId="54253B5F" w14:textId="2142AE58" w:rsidR="00536943" w:rsidRPr="009331DC" w:rsidRDefault="00B31778" w:rsidP="00B31778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按时、按要求提交年度总结、计划和有关报表，5分；</w:t>
            </w:r>
          </w:p>
          <w:p w14:paraId="33638341" w14:textId="764A9181" w:rsidR="00536943" w:rsidRPr="009331DC" w:rsidRDefault="00B31778" w:rsidP="00B31778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未及时提交年度总结、计划和有关报表，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</w:t>
            </w:r>
          </w:p>
          <w:p w14:paraId="0BAF22FE" w14:textId="048F273F" w:rsidR="00536943" w:rsidRPr="009331DC" w:rsidRDefault="00B31778" w:rsidP="00B31778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提交的年度总结、计划和有关报表质量较差，达不到规定要求，2分；</w:t>
            </w:r>
          </w:p>
          <w:p w14:paraId="58DE1D99" w14:textId="0DA10BD1" w:rsidR="00536943" w:rsidRPr="009331DC" w:rsidRDefault="00B31778" w:rsidP="00B31778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无正当理由，不提交年度总结、计划和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有关报表，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0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568" w:type="pct"/>
          </w:tcPr>
          <w:p w14:paraId="5C2260AE" w14:textId="77777777" w:rsidR="00536943" w:rsidRPr="009331DC" w:rsidRDefault="00DB488F" w:rsidP="009331DC">
            <w:pPr>
              <w:widowControl w:val="0"/>
              <w:spacing w:line="34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lastRenderedPageBreak/>
              <w:t>（具体说明并提供相关证据）</w:t>
            </w:r>
          </w:p>
        </w:tc>
        <w:tc>
          <w:tcPr>
            <w:tcW w:w="352" w:type="pct"/>
          </w:tcPr>
          <w:p w14:paraId="2DE3D4D8" w14:textId="77777777" w:rsidR="00536943" w:rsidRPr="009331DC" w:rsidRDefault="00536943" w:rsidP="009331DC">
            <w:pPr>
              <w:widowControl w:val="0"/>
              <w:spacing w:line="340" w:lineRule="exact"/>
              <w:ind w:left="920"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4D1662" w:rsidRPr="009331DC" w14:paraId="6249E4CE" w14:textId="77777777" w:rsidTr="00155130">
        <w:trPr>
          <w:trHeight w:val="1152"/>
        </w:trPr>
        <w:tc>
          <w:tcPr>
            <w:tcW w:w="200" w:type="pct"/>
            <w:vMerge/>
          </w:tcPr>
          <w:p w14:paraId="166129B6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2889F9F2" w14:textId="77777777" w:rsidR="00536943" w:rsidRPr="009331DC" w:rsidRDefault="00536943" w:rsidP="00D140A0">
            <w:pPr>
              <w:widowControl w:val="0"/>
              <w:spacing w:line="38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3.能否协助学会秘书处，认真及时填写或提供统计与年检等类报表，做好年检等工作。</w:t>
            </w:r>
          </w:p>
        </w:tc>
        <w:tc>
          <w:tcPr>
            <w:tcW w:w="303" w:type="pct"/>
            <w:vAlign w:val="center"/>
          </w:tcPr>
          <w:p w14:paraId="50466FB0" w14:textId="77777777" w:rsidR="00536943" w:rsidRPr="009331DC" w:rsidRDefault="00536943" w:rsidP="009331DC">
            <w:pPr>
              <w:widowControl w:val="0"/>
              <w:spacing w:line="34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0～5</w:t>
            </w:r>
          </w:p>
        </w:tc>
        <w:tc>
          <w:tcPr>
            <w:tcW w:w="1616" w:type="pct"/>
            <w:vAlign w:val="center"/>
          </w:tcPr>
          <w:p w14:paraId="3937844F" w14:textId="518DE940" w:rsidR="00536943" w:rsidRPr="009331DC" w:rsidRDefault="00B31778" w:rsidP="00B31778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认真及时填写或提供统计与年检等类报表，协助做好年检等工作，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</w:t>
            </w:r>
          </w:p>
          <w:p w14:paraId="21DBAE95" w14:textId="24219108" w:rsidR="00536943" w:rsidRPr="009331DC" w:rsidRDefault="00B31778" w:rsidP="00B31778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及时填写或提供统计与年检等类报表，但相关内容达不到规定要求，3分；</w:t>
            </w:r>
          </w:p>
          <w:p w14:paraId="03C5427B" w14:textId="55181856" w:rsidR="00536943" w:rsidRPr="009331DC" w:rsidRDefault="00B31778" w:rsidP="00B31778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未按学会要求提供统计与年检等类报表，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0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568" w:type="pct"/>
          </w:tcPr>
          <w:p w14:paraId="41940C93" w14:textId="77777777" w:rsidR="00536943" w:rsidRPr="009331DC" w:rsidRDefault="00DB488F" w:rsidP="009331DC">
            <w:pPr>
              <w:widowControl w:val="0"/>
              <w:spacing w:line="34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（具体说明并提供相关证据）</w:t>
            </w:r>
          </w:p>
        </w:tc>
        <w:tc>
          <w:tcPr>
            <w:tcW w:w="352" w:type="pct"/>
          </w:tcPr>
          <w:p w14:paraId="67B33D77" w14:textId="77777777" w:rsidR="00536943" w:rsidRPr="009331DC" w:rsidRDefault="00536943" w:rsidP="009331DC">
            <w:pPr>
              <w:widowControl w:val="0"/>
              <w:spacing w:line="340" w:lineRule="exact"/>
              <w:ind w:left="922"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4D1662" w:rsidRPr="009331DC" w14:paraId="06BD7161" w14:textId="77777777" w:rsidTr="00155130">
        <w:trPr>
          <w:trHeight w:val="2154"/>
        </w:trPr>
        <w:tc>
          <w:tcPr>
            <w:tcW w:w="200" w:type="pct"/>
            <w:vMerge/>
            <w:hideMark/>
          </w:tcPr>
          <w:p w14:paraId="47DBA63A" w14:textId="77777777" w:rsidR="00536943" w:rsidRPr="009331DC" w:rsidRDefault="00536943" w:rsidP="009331DC">
            <w:pPr>
              <w:widowControl w:val="0"/>
              <w:spacing w:line="44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961" w:type="pct"/>
            <w:vAlign w:val="center"/>
            <w:hideMark/>
          </w:tcPr>
          <w:p w14:paraId="5084CE6B" w14:textId="77777777" w:rsidR="00536943" w:rsidRPr="009331DC" w:rsidRDefault="00536943" w:rsidP="00D140A0">
            <w:pPr>
              <w:widowControl w:val="0"/>
              <w:spacing w:line="34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4.平时能否积极向学会报送本机构活动信息与成果，包括活动的新闻稿、会议纪要、财务预算决算、材料汇编（如论文集或专刊）及其</w:t>
            </w:r>
            <w:proofErr w:type="gramStart"/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他成果</w:t>
            </w:r>
            <w:proofErr w:type="gramEnd"/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等。</w:t>
            </w:r>
          </w:p>
        </w:tc>
        <w:tc>
          <w:tcPr>
            <w:tcW w:w="303" w:type="pct"/>
            <w:vAlign w:val="center"/>
          </w:tcPr>
          <w:p w14:paraId="11EFC66D" w14:textId="77777777" w:rsidR="00536943" w:rsidRPr="009331DC" w:rsidRDefault="00536943" w:rsidP="009331DC">
            <w:pPr>
              <w:widowControl w:val="0"/>
              <w:spacing w:line="34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0～5</w:t>
            </w:r>
          </w:p>
        </w:tc>
        <w:tc>
          <w:tcPr>
            <w:tcW w:w="1616" w:type="pct"/>
            <w:vAlign w:val="center"/>
          </w:tcPr>
          <w:p w14:paraId="369BF820" w14:textId="69377640" w:rsidR="00536943" w:rsidRPr="009331DC" w:rsidRDefault="00B31778" w:rsidP="00B31778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及时收到每次活动的新闻稿、会议纪要、财务预算决算等材料，</w:t>
            </w:r>
            <w:r w:rsidR="00536943" w:rsidRPr="009331DC" w:rsidDel="00EC30F7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分；遗漏1次扣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分，最高扣5分；</w:t>
            </w:r>
          </w:p>
          <w:p w14:paraId="188AA3C4" w14:textId="2508197A" w:rsidR="00536943" w:rsidRPr="009331DC" w:rsidRDefault="00B31778" w:rsidP="00B31778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未收到分支机构开展活动的新闻稿、会议纪要、财务预算决算等书面材料，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0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568" w:type="pct"/>
          </w:tcPr>
          <w:p w14:paraId="19B95C44" w14:textId="77777777" w:rsidR="00536943" w:rsidRPr="009331DC" w:rsidRDefault="00DB488F" w:rsidP="009331DC">
            <w:pPr>
              <w:widowControl w:val="0"/>
              <w:spacing w:line="34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（具体说明并提供相关证据）</w:t>
            </w:r>
          </w:p>
        </w:tc>
        <w:tc>
          <w:tcPr>
            <w:tcW w:w="352" w:type="pct"/>
          </w:tcPr>
          <w:p w14:paraId="771549CF" w14:textId="77777777" w:rsidR="00536943" w:rsidRPr="009331DC" w:rsidRDefault="00536943" w:rsidP="009331DC">
            <w:pPr>
              <w:widowControl w:val="0"/>
              <w:spacing w:line="340" w:lineRule="exact"/>
              <w:ind w:left="920"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4D1662" w:rsidRPr="009331DC" w14:paraId="5085B745" w14:textId="77777777" w:rsidTr="00155130">
        <w:trPr>
          <w:trHeight w:val="2047"/>
        </w:trPr>
        <w:tc>
          <w:tcPr>
            <w:tcW w:w="200" w:type="pct"/>
            <w:vAlign w:val="center"/>
            <w:hideMark/>
          </w:tcPr>
          <w:p w14:paraId="75D1FB22" w14:textId="5DE19E27" w:rsidR="00536943" w:rsidRDefault="00536943" w:rsidP="009331DC">
            <w:pPr>
              <w:widowControl w:val="0"/>
              <w:spacing w:line="32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加加分项</w:t>
            </w:r>
            <w:r w:rsidR="00D0408A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1</w:t>
            </w:r>
            <w:r w:rsidRPr="009331DC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0</w:t>
            </w:r>
            <w:r w:rsidR="00155130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分</w:t>
            </w:r>
          </w:p>
          <w:p w14:paraId="0CFAFC57" w14:textId="332C1B94" w:rsidR="00155130" w:rsidRPr="009331DC" w:rsidRDefault="00155130" w:rsidP="009331DC">
            <w:pPr>
              <w:widowControl w:val="0"/>
              <w:spacing w:line="32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分</w:t>
            </w:r>
          </w:p>
          <w:p w14:paraId="139C2DC8" w14:textId="77777777" w:rsidR="00536943" w:rsidRPr="009331DC" w:rsidRDefault="00536943" w:rsidP="009331DC">
            <w:pPr>
              <w:widowControl w:val="0"/>
              <w:spacing w:line="32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961" w:type="pct"/>
            <w:vAlign w:val="center"/>
            <w:hideMark/>
          </w:tcPr>
          <w:p w14:paraId="699510D2" w14:textId="77777777" w:rsidR="00536943" w:rsidRPr="009331DC" w:rsidRDefault="00536943" w:rsidP="00D140A0">
            <w:pPr>
              <w:widowControl w:val="0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考评</w:t>
            </w:r>
            <w:proofErr w:type="gramStart"/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期内本机构</w:t>
            </w:r>
            <w:proofErr w:type="gramEnd"/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开展了创新性或产生重大影响的工作或活动，较大增加了学会学术引领力、会员凝聚力、社会公信力和国内外影响力。</w:t>
            </w:r>
          </w:p>
        </w:tc>
        <w:tc>
          <w:tcPr>
            <w:tcW w:w="303" w:type="pct"/>
            <w:vAlign w:val="center"/>
          </w:tcPr>
          <w:p w14:paraId="16B326DA" w14:textId="77777777" w:rsidR="00536943" w:rsidRPr="009331DC" w:rsidRDefault="00536943" w:rsidP="009331DC">
            <w:pPr>
              <w:widowControl w:val="0"/>
              <w:spacing w:line="3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0～</w:t>
            </w: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10</w:t>
            </w:r>
          </w:p>
        </w:tc>
        <w:tc>
          <w:tcPr>
            <w:tcW w:w="1616" w:type="pct"/>
            <w:vAlign w:val="center"/>
          </w:tcPr>
          <w:p w14:paraId="71E63583" w14:textId="7D09FBBF" w:rsidR="00536943" w:rsidRPr="009331DC" w:rsidRDefault="00B31778" w:rsidP="00B31778">
            <w:pPr>
              <w:widowControl w:val="0"/>
              <w:spacing w:line="32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分支机构开展的活动或工作，被中国科协新闻报道，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</w:t>
            </w:r>
          </w:p>
          <w:p w14:paraId="279FC4E6" w14:textId="723FD7BF" w:rsidR="00536943" w:rsidRPr="009331DC" w:rsidRDefault="00B31778" w:rsidP="00B31778">
            <w:pPr>
              <w:widowControl w:val="0"/>
              <w:spacing w:line="320" w:lineRule="exact"/>
              <w:ind w:left="-114" w:firstLineChars="47" w:firstLine="113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协同总会有效承担中国科协项目或活动，提升行业影响力，</w:t>
            </w:r>
            <w:r w:rsidR="00536943" w:rsidRPr="009331DC"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分；</w:t>
            </w:r>
          </w:p>
          <w:p w14:paraId="37516B05" w14:textId="21F43BE4" w:rsidR="00536943" w:rsidRPr="009331DC" w:rsidRDefault="00B31778" w:rsidP="00B31778">
            <w:pPr>
              <w:widowControl w:val="0"/>
              <w:spacing w:line="320" w:lineRule="exact"/>
              <w:ind w:left="-114" w:firstLineChars="47" w:firstLine="113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主办、承办国际学术交流活动，提升国际影响力，5分；</w:t>
            </w:r>
          </w:p>
          <w:p w14:paraId="498372E3" w14:textId="6298695D" w:rsidR="00536943" w:rsidRPr="009331DC" w:rsidRDefault="00B31778" w:rsidP="00B31778">
            <w:pPr>
              <w:widowControl w:val="0"/>
              <w:spacing w:line="320" w:lineRule="exact"/>
              <w:ind w:left="-114" w:firstLineChars="47" w:firstLine="113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536943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其他创新性或产生重大影响的工作或活动，5～10分。</w:t>
            </w:r>
          </w:p>
        </w:tc>
        <w:tc>
          <w:tcPr>
            <w:tcW w:w="1568" w:type="pct"/>
          </w:tcPr>
          <w:p w14:paraId="52DB40A9" w14:textId="77777777" w:rsidR="00536943" w:rsidRPr="009331DC" w:rsidRDefault="00DB488F" w:rsidP="009331DC">
            <w:pPr>
              <w:widowControl w:val="0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/>
                <w:sz w:val="24"/>
                <w:szCs w:val="24"/>
              </w:rPr>
              <w:t>（具体说明并提供相关证据）</w:t>
            </w:r>
          </w:p>
        </w:tc>
        <w:tc>
          <w:tcPr>
            <w:tcW w:w="352" w:type="pct"/>
          </w:tcPr>
          <w:p w14:paraId="404C7733" w14:textId="77777777" w:rsidR="00536943" w:rsidRPr="009331DC" w:rsidRDefault="00536943" w:rsidP="009331DC">
            <w:pPr>
              <w:widowControl w:val="0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2E1F81" w:rsidRPr="009331DC" w14:paraId="631AD30D" w14:textId="77777777" w:rsidTr="00155130">
        <w:trPr>
          <w:trHeight w:val="2047"/>
        </w:trPr>
        <w:tc>
          <w:tcPr>
            <w:tcW w:w="200" w:type="pct"/>
            <w:vAlign w:val="center"/>
          </w:tcPr>
          <w:p w14:paraId="34D4A071" w14:textId="6B2D73DC" w:rsidR="002E1F81" w:rsidRPr="009331DC" w:rsidRDefault="002E1F81" w:rsidP="009331DC">
            <w:pPr>
              <w:widowControl w:val="0"/>
              <w:spacing w:line="320" w:lineRule="exact"/>
              <w:ind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proofErr w:type="gramStart"/>
            <w:r w:rsidRPr="009331DC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lastRenderedPageBreak/>
              <w:t>不</w:t>
            </w:r>
            <w:proofErr w:type="gramEnd"/>
            <w:r w:rsidR="00610987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不</w:t>
            </w:r>
            <w:r w:rsidRPr="009331DC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合格情况</w:t>
            </w:r>
          </w:p>
        </w:tc>
        <w:tc>
          <w:tcPr>
            <w:tcW w:w="4448" w:type="pct"/>
            <w:gridSpan w:val="4"/>
            <w:vAlign w:val="center"/>
          </w:tcPr>
          <w:p w14:paraId="1EAC9905" w14:textId="30398B05" w:rsidR="002E1F81" w:rsidRPr="009331DC" w:rsidRDefault="002E1F81" w:rsidP="00D140A0">
            <w:pPr>
              <w:widowControl w:val="0"/>
              <w:spacing w:line="360" w:lineRule="exact"/>
              <w:ind w:firstLineChars="0" w:firstLine="0"/>
              <w:jc w:val="both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凡存在下述情形之一的学会分支机构，其考评结果列入“不合格”</w:t>
            </w:r>
            <w:r w:rsidR="00B31778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  <w:p w14:paraId="5E7704C5" w14:textId="7048F024" w:rsidR="002E1F81" w:rsidRPr="009331DC" w:rsidRDefault="00B31778" w:rsidP="00B31778">
            <w:pPr>
              <w:widowControl w:val="0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2E1F81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一年内未开展科技活动（以报送到学会秘书处的材料为准）</w:t>
            </w:r>
            <w:r w:rsidR="002E1F81" w:rsidRPr="009331DC">
              <w:rPr>
                <w:rFonts w:ascii="仿宋" w:eastAsia="仿宋" w:hAnsi="仿宋" w:cs="Times New Roman"/>
                <w:sz w:val="24"/>
                <w:szCs w:val="24"/>
              </w:rPr>
              <w:t>;</w:t>
            </w:r>
          </w:p>
          <w:p w14:paraId="16FEE880" w14:textId="5240A24F" w:rsidR="002E1F81" w:rsidRPr="009331DC" w:rsidRDefault="00B31778" w:rsidP="00B31778">
            <w:pPr>
              <w:widowControl w:val="0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2E1F81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在评估前未提交任何相关数据或材料；</w:t>
            </w:r>
          </w:p>
          <w:p w14:paraId="4C2A3A16" w14:textId="5D95C39D" w:rsidR="002E1F81" w:rsidRPr="009331DC" w:rsidRDefault="00B31778" w:rsidP="00B31778">
            <w:pPr>
              <w:widowControl w:val="0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2E1F81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无故未按期换届或未按照《中国农业机械学会分支机构工作规程》所规定的程序进行换届选举；</w:t>
            </w:r>
          </w:p>
          <w:p w14:paraId="0B0331B1" w14:textId="092C5A79" w:rsidR="002E1F81" w:rsidRPr="009331DC" w:rsidRDefault="00B31778" w:rsidP="00B31778">
            <w:pPr>
              <w:widowControl w:val="0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2E1F81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凡是年度收支应纳入学会财务统一管理而未纳入的；</w:t>
            </w:r>
          </w:p>
          <w:p w14:paraId="0FD9BDF8" w14:textId="77777777" w:rsidR="00B31778" w:rsidRDefault="00B31778" w:rsidP="00B31778">
            <w:pPr>
              <w:widowControl w:val="0"/>
              <w:shd w:val="clear" w:color="auto" w:fill="FFFFFF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2E1F81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未经学会批准，擅自组织或开展不合</w:t>
            </w:r>
            <w:proofErr w:type="gramStart"/>
            <w:r w:rsidR="002E1F81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规</w:t>
            </w:r>
            <w:proofErr w:type="gramEnd"/>
            <w:r w:rsidR="002E1F81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、不合法的活动，擅自对外开展合作，造成恶劣影响的；</w:t>
            </w:r>
          </w:p>
          <w:p w14:paraId="64F94A43" w14:textId="34CF4D6A" w:rsidR="002E1F81" w:rsidRPr="009331DC" w:rsidRDefault="00B31778" w:rsidP="00B31778">
            <w:pPr>
              <w:widowControl w:val="0"/>
              <w:shd w:val="clear" w:color="auto" w:fill="FFFFFF"/>
              <w:spacing w:line="360" w:lineRule="exact"/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■</w:t>
            </w:r>
            <w:r w:rsidR="002E1F81" w:rsidRPr="009331DC">
              <w:rPr>
                <w:rFonts w:ascii="仿宋" w:eastAsia="仿宋" w:hAnsi="仿宋" w:cs="Times New Roman" w:hint="eastAsia"/>
                <w:sz w:val="24"/>
                <w:szCs w:val="24"/>
              </w:rPr>
              <w:t>其他严重违反学会章程或管理规定的行为。</w:t>
            </w:r>
          </w:p>
        </w:tc>
        <w:tc>
          <w:tcPr>
            <w:tcW w:w="352" w:type="pct"/>
          </w:tcPr>
          <w:p w14:paraId="4AA2D038" w14:textId="77777777" w:rsidR="002E1F81" w:rsidRPr="009331DC" w:rsidRDefault="002E1F81" w:rsidP="009331DC">
            <w:pPr>
              <w:widowControl w:val="0"/>
              <w:spacing w:line="360" w:lineRule="exact"/>
              <w:ind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</w:tbl>
    <w:p w14:paraId="67C662B0" w14:textId="77777777" w:rsidR="00D140A0" w:rsidRPr="00B31778" w:rsidRDefault="00D140A0" w:rsidP="00D140A0">
      <w:pPr>
        <w:ind w:firstLineChars="0" w:firstLine="0"/>
        <w:rPr>
          <w:rFonts w:ascii="仿宋" w:eastAsia="仿宋" w:hAnsi="仿宋" w:hint="eastAsia"/>
          <w:sz w:val="24"/>
          <w:szCs w:val="24"/>
        </w:rPr>
      </w:pPr>
    </w:p>
    <w:p w14:paraId="171F8A58" w14:textId="5227DFFC" w:rsidR="00006836" w:rsidRPr="009331DC" w:rsidRDefault="00D140A0" w:rsidP="00D140A0">
      <w:pPr>
        <w:ind w:firstLineChars="0" w:firstLine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主任委员签字</w:t>
      </w:r>
      <w:r>
        <w:rPr>
          <w:rFonts w:ascii="仿宋" w:eastAsia="仿宋" w:hAnsi="仿宋" w:hint="eastAsia"/>
          <w:sz w:val="24"/>
          <w:szCs w:val="24"/>
        </w:rPr>
        <w:t xml:space="preserve">: </w:t>
      </w:r>
      <w:r>
        <w:rPr>
          <w:rFonts w:ascii="仿宋" w:eastAsia="仿宋" w:hAnsi="仿宋"/>
          <w:sz w:val="24"/>
          <w:szCs w:val="24"/>
        </w:rPr>
        <w:t xml:space="preserve">                                      </w:t>
      </w:r>
      <w:r w:rsidR="00E4708D">
        <w:rPr>
          <w:rFonts w:ascii="仿宋" w:eastAsia="仿宋" w:hAnsi="仿宋"/>
          <w:sz w:val="24"/>
          <w:szCs w:val="24"/>
        </w:rPr>
        <w:t xml:space="preserve">                             </w:t>
      </w:r>
      <w:r>
        <w:rPr>
          <w:rFonts w:ascii="仿宋" w:eastAsia="仿宋" w:hAnsi="仿宋"/>
          <w:sz w:val="24"/>
          <w:szCs w:val="24"/>
        </w:rPr>
        <w:t>日期</w:t>
      </w:r>
      <w:r>
        <w:rPr>
          <w:rFonts w:ascii="仿宋" w:eastAsia="仿宋" w:hAnsi="仿宋" w:hint="eastAsia"/>
          <w:sz w:val="24"/>
          <w:szCs w:val="24"/>
        </w:rPr>
        <w:t>:</w:t>
      </w:r>
    </w:p>
    <w:sectPr w:rsidR="00006836" w:rsidRPr="009331DC" w:rsidSect="009331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B65ED" w14:textId="77777777" w:rsidR="00E801D6" w:rsidRDefault="00E801D6" w:rsidP="00536943">
      <w:pPr>
        <w:spacing w:line="240" w:lineRule="auto"/>
        <w:ind w:firstLine="420"/>
      </w:pPr>
      <w:r>
        <w:separator/>
      </w:r>
    </w:p>
  </w:endnote>
  <w:endnote w:type="continuationSeparator" w:id="0">
    <w:p w14:paraId="2A938397" w14:textId="77777777" w:rsidR="00E801D6" w:rsidRDefault="00E801D6" w:rsidP="0053694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6F2B" w14:textId="77777777" w:rsidR="00BF0678" w:rsidRDefault="00BF067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EAAD" w14:textId="77777777" w:rsidR="00BF0678" w:rsidRDefault="00BF067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3D01" w14:textId="77777777" w:rsidR="00BF0678" w:rsidRDefault="00BF067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B951" w14:textId="77777777" w:rsidR="00E801D6" w:rsidRDefault="00E801D6" w:rsidP="00536943">
      <w:pPr>
        <w:spacing w:line="240" w:lineRule="auto"/>
        <w:ind w:firstLine="420"/>
      </w:pPr>
      <w:r>
        <w:separator/>
      </w:r>
    </w:p>
  </w:footnote>
  <w:footnote w:type="continuationSeparator" w:id="0">
    <w:p w14:paraId="07DC4A91" w14:textId="77777777" w:rsidR="00E801D6" w:rsidRDefault="00E801D6" w:rsidP="00536943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ACBB" w14:textId="77777777" w:rsidR="00BF0678" w:rsidRDefault="00BF067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1142" w14:textId="77777777" w:rsidR="00BF0678" w:rsidRPr="000855D3" w:rsidRDefault="00BF0678" w:rsidP="000855D3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7D7D" w14:textId="77777777" w:rsidR="00BF0678" w:rsidRDefault="00BF0678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E3B"/>
    <w:multiLevelType w:val="hybridMultilevel"/>
    <w:tmpl w:val="C54229AC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580C72"/>
    <w:multiLevelType w:val="hybridMultilevel"/>
    <w:tmpl w:val="40FEB45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3A5757"/>
    <w:multiLevelType w:val="hybridMultilevel"/>
    <w:tmpl w:val="D834F2C4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CB74CF3"/>
    <w:multiLevelType w:val="hybridMultilevel"/>
    <w:tmpl w:val="B2F026BA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CD1535"/>
    <w:multiLevelType w:val="hybridMultilevel"/>
    <w:tmpl w:val="9BEE90DE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E1415CA"/>
    <w:multiLevelType w:val="hybridMultilevel"/>
    <w:tmpl w:val="19F65270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0FE7261"/>
    <w:multiLevelType w:val="hybridMultilevel"/>
    <w:tmpl w:val="7D8CF48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F322C9"/>
    <w:multiLevelType w:val="hybridMultilevel"/>
    <w:tmpl w:val="71A6829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BD2371"/>
    <w:multiLevelType w:val="hybridMultilevel"/>
    <w:tmpl w:val="DD301962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BBB1A1D"/>
    <w:multiLevelType w:val="hybridMultilevel"/>
    <w:tmpl w:val="156E8564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E183E21"/>
    <w:multiLevelType w:val="hybridMultilevel"/>
    <w:tmpl w:val="526452B6"/>
    <w:lvl w:ilvl="0" w:tplc="0409000D">
      <w:start w:val="1"/>
      <w:numFmt w:val="bullet"/>
      <w:lvlText w:val=""/>
      <w:lvlJc w:val="left"/>
      <w:pPr>
        <w:ind w:left="8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E501ACC"/>
    <w:multiLevelType w:val="hybridMultilevel"/>
    <w:tmpl w:val="4FCA8958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9780814"/>
    <w:multiLevelType w:val="hybridMultilevel"/>
    <w:tmpl w:val="0C9E6C3A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A2B7371"/>
    <w:multiLevelType w:val="hybridMultilevel"/>
    <w:tmpl w:val="E8629C0A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F35410C"/>
    <w:multiLevelType w:val="hybridMultilevel"/>
    <w:tmpl w:val="50B22FE0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7091238"/>
    <w:multiLevelType w:val="hybridMultilevel"/>
    <w:tmpl w:val="617AEB44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71D1894"/>
    <w:multiLevelType w:val="hybridMultilevel"/>
    <w:tmpl w:val="2B6634EE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7BB32D8"/>
    <w:multiLevelType w:val="hybridMultilevel"/>
    <w:tmpl w:val="8E302892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D877CDA"/>
    <w:multiLevelType w:val="hybridMultilevel"/>
    <w:tmpl w:val="27485632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FD7303D"/>
    <w:multiLevelType w:val="hybridMultilevel"/>
    <w:tmpl w:val="A99426B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3898455">
    <w:abstractNumId w:val="1"/>
  </w:num>
  <w:num w:numId="2" w16cid:durableId="556866156">
    <w:abstractNumId w:val="19"/>
  </w:num>
  <w:num w:numId="3" w16cid:durableId="511453162">
    <w:abstractNumId w:val="7"/>
  </w:num>
  <w:num w:numId="4" w16cid:durableId="1340884745">
    <w:abstractNumId w:val="4"/>
  </w:num>
  <w:num w:numId="5" w16cid:durableId="1411854729">
    <w:abstractNumId w:val="17"/>
  </w:num>
  <w:num w:numId="6" w16cid:durableId="30031667">
    <w:abstractNumId w:val="13"/>
  </w:num>
  <w:num w:numId="7" w16cid:durableId="2058359211">
    <w:abstractNumId w:val="0"/>
  </w:num>
  <w:num w:numId="8" w16cid:durableId="1343704058">
    <w:abstractNumId w:val="3"/>
  </w:num>
  <w:num w:numId="9" w16cid:durableId="1682391983">
    <w:abstractNumId w:val="5"/>
  </w:num>
  <w:num w:numId="10" w16cid:durableId="1377966055">
    <w:abstractNumId w:val="15"/>
  </w:num>
  <w:num w:numId="11" w16cid:durableId="1668944000">
    <w:abstractNumId w:val="9"/>
  </w:num>
  <w:num w:numId="12" w16cid:durableId="1718971892">
    <w:abstractNumId w:val="18"/>
  </w:num>
  <w:num w:numId="13" w16cid:durableId="188760640">
    <w:abstractNumId w:val="14"/>
  </w:num>
  <w:num w:numId="14" w16cid:durableId="1049887890">
    <w:abstractNumId w:val="8"/>
  </w:num>
  <w:num w:numId="15" w16cid:durableId="891885983">
    <w:abstractNumId w:val="16"/>
  </w:num>
  <w:num w:numId="16" w16cid:durableId="2130272559">
    <w:abstractNumId w:val="11"/>
  </w:num>
  <w:num w:numId="17" w16cid:durableId="1479228698">
    <w:abstractNumId w:val="2"/>
  </w:num>
  <w:num w:numId="18" w16cid:durableId="135926086">
    <w:abstractNumId w:val="12"/>
  </w:num>
  <w:num w:numId="19" w16cid:durableId="59451410">
    <w:abstractNumId w:val="6"/>
  </w:num>
  <w:num w:numId="20" w16cid:durableId="13785540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65"/>
    <w:rsid w:val="00006836"/>
    <w:rsid w:val="0002047E"/>
    <w:rsid w:val="00071BA8"/>
    <w:rsid w:val="00072868"/>
    <w:rsid w:val="0007789F"/>
    <w:rsid w:val="000855D3"/>
    <w:rsid w:val="000D63F0"/>
    <w:rsid w:val="00155130"/>
    <w:rsid w:val="00185DA5"/>
    <w:rsid w:val="001A2220"/>
    <w:rsid w:val="002005DE"/>
    <w:rsid w:val="002E1F81"/>
    <w:rsid w:val="003E4064"/>
    <w:rsid w:val="0045417C"/>
    <w:rsid w:val="004D1662"/>
    <w:rsid w:val="00536943"/>
    <w:rsid w:val="00610987"/>
    <w:rsid w:val="007A0449"/>
    <w:rsid w:val="008361C7"/>
    <w:rsid w:val="008E5868"/>
    <w:rsid w:val="008F61BE"/>
    <w:rsid w:val="009331DC"/>
    <w:rsid w:val="00A77C65"/>
    <w:rsid w:val="00AE588E"/>
    <w:rsid w:val="00B31778"/>
    <w:rsid w:val="00B60365"/>
    <w:rsid w:val="00B64143"/>
    <w:rsid w:val="00BE057B"/>
    <w:rsid w:val="00BF0678"/>
    <w:rsid w:val="00BF41AC"/>
    <w:rsid w:val="00C05A13"/>
    <w:rsid w:val="00D0408A"/>
    <w:rsid w:val="00D04D13"/>
    <w:rsid w:val="00D140A0"/>
    <w:rsid w:val="00D4486C"/>
    <w:rsid w:val="00DB488F"/>
    <w:rsid w:val="00DD6FF7"/>
    <w:rsid w:val="00E05967"/>
    <w:rsid w:val="00E4708D"/>
    <w:rsid w:val="00E801D6"/>
    <w:rsid w:val="00EB4719"/>
    <w:rsid w:val="00F305BD"/>
    <w:rsid w:val="00F34CB9"/>
    <w:rsid w:val="00F73C9C"/>
    <w:rsid w:val="00F94A33"/>
    <w:rsid w:val="00FA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2B3825"/>
  <w15:chartTrackingRefBased/>
  <w15:docId w15:val="{E084C5B4-8637-44D6-8501-0698F8F8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943"/>
    <w:pPr>
      <w:spacing w:line="580" w:lineRule="exact"/>
      <w:ind w:firstLineChars="200" w:firstLine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69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69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6943"/>
    <w:rPr>
      <w:sz w:val="18"/>
      <w:szCs w:val="18"/>
    </w:rPr>
  </w:style>
  <w:style w:type="table" w:styleId="a7">
    <w:name w:val="Table Grid"/>
    <w:basedOn w:val="a1"/>
    <w:uiPriority w:val="39"/>
    <w:rsid w:val="00536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2E1F81"/>
  </w:style>
  <w:style w:type="paragraph" w:styleId="a9">
    <w:name w:val="Balloon Text"/>
    <w:basedOn w:val="a"/>
    <w:link w:val="aa"/>
    <w:uiPriority w:val="99"/>
    <w:semiHidden/>
    <w:unhideWhenUsed/>
    <w:rsid w:val="00F73C9C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73C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1835</Words>
  <Characters>1873</Characters>
  <Application>Microsoft Office Word</Application>
  <DocSecurity>0</DocSecurity>
  <Lines>208</Lines>
  <Paragraphs>154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兰宁</dc:creator>
  <cp:keywords/>
  <dc:description/>
  <cp:lastModifiedBy>振新 张</cp:lastModifiedBy>
  <cp:revision>21</cp:revision>
  <dcterms:created xsi:type="dcterms:W3CDTF">2024-06-13T00:52:00Z</dcterms:created>
  <dcterms:modified xsi:type="dcterms:W3CDTF">2026-01-06T00:57:00Z</dcterms:modified>
</cp:coreProperties>
</file>